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115" w:rsidRPr="00D424B2" w:rsidRDefault="00554115" w:rsidP="00554115">
      <w:pPr>
        <w:spacing w:before="130" w:line="260" w:lineRule="exact"/>
        <w:ind w:firstLine="539"/>
        <w:jc w:val="right"/>
        <w:rPr>
          <w:rFonts w:ascii="Cambria" w:hAnsi="Cambria"/>
          <w:color w:val="000000"/>
          <w:sz w:val="19"/>
          <w:szCs w:val="28"/>
        </w:rPr>
      </w:pPr>
      <w:bookmarkStart w:id="0" w:name="_GoBack"/>
      <w:bookmarkEnd w:id="0"/>
      <w:r w:rsidRPr="002F3D9D">
        <w:rPr>
          <w:rFonts w:ascii="Cambria" w:hAnsi="Cambria"/>
          <w:color w:val="000000"/>
          <w:sz w:val="19"/>
          <w:szCs w:val="28"/>
        </w:rPr>
        <w:t>3. pielikums</w:t>
      </w:r>
      <w:r>
        <w:rPr>
          <w:rFonts w:ascii="Cambria" w:hAnsi="Cambria"/>
          <w:color w:val="000000"/>
          <w:sz w:val="19"/>
          <w:szCs w:val="28"/>
        </w:rPr>
        <w:br/>
      </w:r>
      <w:r w:rsidRPr="002F3D9D">
        <w:rPr>
          <w:rFonts w:ascii="Cambria" w:hAnsi="Cambria"/>
          <w:color w:val="000000"/>
          <w:sz w:val="19"/>
          <w:szCs w:val="28"/>
        </w:rPr>
        <w:t>Ministru kabineta</w:t>
      </w:r>
      <w:r>
        <w:rPr>
          <w:rFonts w:ascii="Cambria" w:hAnsi="Cambria"/>
          <w:color w:val="000000"/>
          <w:sz w:val="19"/>
          <w:szCs w:val="28"/>
        </w:rPr>
        <w:br/>
      </w:r>
      <w:r w:rsidRPr="002F3D9D">
        <w:rPr>
          <w:rFonts w:ascii="Cambria" w:hAnsi="Cambria"/>
          <w:sz w:val="19"/>
          <w:szCs w:val="28"/>
        </w:rPr>
        <w:t>2016. gada 20. decembra</w:t>
      </w:r>
      <w:r>
        <w:rPr>
          <w:rFonts w:ascii="Cambria" w:hAnsi="Cambria"/>
          <w:color w:val="000000"/>
          <w:sz w:val="19"/>
          <w:szCs w:val="28"/>
        </w:rPr>
        <w:br/>
      </w:r>
      <w:r w:rsidRPr="002F3D9D">
        <w:rPr>
          <w:rFonts w:ascii="Cambria" w:hAnsi="Cambria"/>
          <w:sz w:val="19"/>
          <w:szCs w:val="28"/>
        </w:rPr>
        <w:t>noteikumiem Nr. 834</w:t>
      </w:r>
    </w:p>
    <w:p w:rsidR="00554115" w:rsidRPr="00D424B2" w:rsidRDefault="00554115" w:rsidP="00554115">
      <w:pPr>
        <w:spacing w:before="360"/>
        <w:ind w:left="567" w:right="567"/>
        <w:jc w:val="center"/>
        <w:rPr>
          <w:rFonts w:ascii="Cambria" w:hAnsi="Cambria"/>
          <w:b/>
          <w:bCs/>
          <w:sz w:val="22"/>
          <w:szCs w:val="28"/>
        </w:rPr>
      </w:pPr>
      <w:r w:rsidRPr="00D424B2">
        <w:rPr>
          <w:rFonts w:ascii="Cambria" w:hAnsi="Cambria"/>
          <w:b/>
          <w:bCs/>
          <w:sz w:val="22"/>
          <w:szCs w:val="28"/>
        </w:rPr>
        <w:t>Pieteikums tiesu eksperta eksāmena kārtošanai</w:t>
      </w:r>
    </w:p>
    <w:p w:rsidR="00554115" w:rsidRPr="002F3D9D" w:rsidRDefault="00554115" w:rsidP="00554115">
      <w:pPr>
        <w:spacing w:before="130" w:line="260" w:lineRule="exact"/>
        <w:ind w:firstLine="539"/>
        <w:jc w:val="right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________. gada ____._______________</w:t>
      </w:r>
    </w:p>
    <w:p w:rsidR="00554115" w:rsidRPr="002F3D9D" w:rsidRDefault="00554115" w:rsidP="00554115">
      <w:pPr>
        <w:spacing w:before="130" w:line="260" w:lineRule="exact"/>
        <w:ind w:firstLine="539"/>
        <w:jc w:val="center"/>
        <w:rPr>
          <w:rFonts w:ascii="Cambria" w:hAnsi="Cambria"/>
          <w:b/>
          <w:bCs/>
          <w:sz w:val="19"/>
          <w:szCs w:val="28"/>
        </w:rPr>
      </w:pPr>
    </w:p>
    <w:p w:rsidR="00554115" w:rsidRPr="002F3D9D" w:rsidRDefault="00554115" w:rsidP="00554115">
      <w:pPr>
        <w:spacing w:before="130" w:line="260" w:lineRule="exact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Tiesu eksperta specialitāte Nr. _________, nosaukums ____________________</w:t>
      </w:r>
      <w:r>
        <w:rPr>
          <w:rFonts w:ascii="Cambria" w:hAnsi="Cambria"/>
          <w:sz w:val="19"/>
          <w:szCs w:val="28"/>
        </w:rPr>
        <w:t>_________________________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7"/>
        <w:gridCol w:w="133"/>
        <w:gridCol w:w="66"/>
        <w:gridCol w:w="162"/>
        <w:gridCol w:w="596"/>
        <w:gridCol w:w="390"/>
        <w:gridCol w:w="1669"/>
        <w:gridCol w:w="835"/>
        <w:gridCol w:w="131"/>
        <w:gridCol w:w="3527"/>
      </w:tblGrid>
      <w:tr w:rsidR="00554115" w:rsidRPr="00D424B2" w:rsidTr="00937120">
        <w:tc>
          <w:tcPr>
            <w:tcW w:w="797" w:type="dxa"/>
            <w:hideMark/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  <w:r w:rsidRPr="00D424B2">
              <w:rPr>
                <w:rFonts w:ascii="Cambria" w:hAnsi="Cambria"/>
                <w:sz w:val="19"/>
                <w:szCs w:val="19"/>
              </w:rPr>
              <w:t>Vārds</w:t>
            </w:r>
          </w:p>
        </w:tc>
        <w:tc>
          <w:tcPr>
            <w:tcW w:w="8274" w:type="dxa"/>
            <w:gridSpan w:val="9"/>
            <w:tcBorders>
              <w:bottom w:val="single" w:sz="4" w:space="0" w:color="000000"/>
            </w:tcBorders>
            <w:hideMark/>
          </w:tcPr>
          <w:p w:rsidR="00554115" w:rsidRPr="00D424B2" w:rsidRDefault="00554115" w:rsidP="00937120">
            <w:pPr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554115" w:rsidRPr="00D424B2" w:rsidTr="00937120">
        <w:tc>
          <w:tcPr>
            <w:tcW w:w="940" w:type="dxa"/>
            <w:gridSpan w:val="2"/>
            <w:hideMark/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  <w:r w:rsidRPr="00D424B2">
              <w:rPr>
                <w:rFonts w:ascii="Cambria" w:hAnsi="Cambria"/>
                <w:sz w:val="19"/>
                <w:szCs w:val="19"/>
              </w:rPr>
              <w:t>Uzvārds</w:t>
            </w:r>
          </w:p>
        </w:tc>
        <w:tc>
          <w:tcPr>
            <w:tcW w:w="8131" w:type="dxa"/>
            <w:gridSpan w:val="8"/>
            <w:tcBorders>
              <w:bottom w:val="single" w:sz="4" w:space="0" w:color="000000"/>
            </w:tcBorders>
            <w:hideMark/>
          </w:tcPr>
          <w:p w:rsidR="00554115" w:rsidRPr="00D424B2" w:rsidRDefault="00554115" w:rsidP="00937120">
            <w:pPr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554115" w:rsidRPr="00D424B2" w:rsidTr="00937120">
        <w:tc>
          <w:tcPr>
            <w:tcW w:w="1839" w:type="dxa"/>
            <w:gridSpan w:val="5"/>
            <w:hideMark/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  <w:r w:rsidRPr="00D424B2">
              <w:rPr>
                <w:rFonts w:ascii="Cambria" w:hAnsi="Cambria"/>
                <w:sz w:val="19"/>
                <w:szCs w:val="19"/>
              </w:rPr>
              <w:t>Personas kods</w:t>
            </w:r>
          </w:p>
        </w:tc>
        <w:tc>
          <w:tcPr>
            <w:tcW w:w="7232" w:type="dxa"/>
            <w:gridSpan w:val="5"/>
            <w:tcBorders>
              <w:bottom w:val="single" w:sz="4" w:space="0" w:color="000000"/>
            </w:tcBorders>
            <w:hideMark/>
          </w:tcPr>
          <w:p w:rsidR="00554115" w:rsidRPr="00D424B2" w:rsidRDefault="00554115" w:rsidP="00937120">
            <w:pPr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554115" w:rsidRPr="00D424B2" w:rsidTr="00937120">
        <w:tc>
          <w:tcPr>
            <w:tcW w:w="2268" w:type="dxa"/>
            <w:gridSpan w:val="6"/>
            <w:hideMark/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  <w:r w:rsidRPr="00D424B2">
              <w:rPr>
                <w:rFonts w:ascii="Cambria" w:hAnsi="Cambria"/>
                <w:sz w:val="19"/>
                <w:szCs w:val="19"/>
              </w:rPr>
              <w:t>Dzīvesvietas adrese</w:t>
            </w:r>
          </w:p>
        </w:tc>
        <w:tc>
          <w:tcPr>
            <w:tcW w:w="6803" w:type="dxa"/>
            <w:gridSpan w:val="4"/>
            <w:tcBorders>
              <w:bottom w:val="single" w:sz="4" w:space="0" w:color="000000"/>
            </w:tcBorders>
            <w:hideMark/>
          </w:tcPr>
          <w:p w:rsidR="00554115" w:rsidRPr="00D424B2" w:rsidRDefault="00554115" w:rsidP="00937120">
            <w:pPr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554115" w:rsidRPr="00D424B2" w:rsidTr="00937120">
        <w:tc>
          <w:tcPr>
            <w:tcW w:w="1010" w:type="dxa"/>
            <w:gridSpan w:val="3"/>
            <w:hideMark/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  <w:r w:rsidRPr="00D424B2">
              <w:rPr>
                <w:rFonts w:ascii="Cambria" w:hAnsi="Cambria"/>
                <w:sz w:val="19"/>
                <w:szCs w:val="19"/>
              </w:rPr>
              <w:t>Tālrunis</w:t>
            </w:r>
          </w:p>
        </w:tc>
        <w:tc>
          <w:tcPr>
            <w:tcW w:w="3118" w:type="dxa"/>
            <w:gridSpan w:val="4"/>
            <w:tcBorders>
              <w:bottom w:val="single" w:sz="4" w:space="0" w:color="000000"/>
            </w:tcBorders>
            <w:hideMark/>
          </w:tcPr>
          <w:p w:rsidR="00554115" w:rsidRPr="00D424B2" w:rsidRDefault="00554115" w:rsidP="00937120">
            <w:pPr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872" w:type="dxa"/>
            <w:hideMark/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  <w:smartTag w:uri="schemas-tilde-lv/tildestengine" w:element="veidnes">
              <w:smartTagPr>
                <w:attr w:name="text" w:val="Fakss"/>
                <w:attr w:name="baseform" w:val="Fakss"/>
                <w:attr w:name="id" w:val="-1"/>
              </w:smartTagPr>
              <w:r w:rsidRPr="00D424B2">
                <w:rPr>
                  <w:rFonts w:ascii="Cambria" w:hAnsi="Cambria"/>
                  <w:sz w:val="19"/>
                  <w:szCs w:val="19"/>
                </w:rPr>
                <w:t>Fakss</w:t>
              </w:r>
            </w:smartTag>
          </w:p>
        </w:tc>
        <w:tc>
          <w:tcPr>
            <w:tcW w:w="4071" w:type="dxa"/>
            <w:gridSpan w:val="2"/>
            <w:tcBorders>
              <w:bottom w:val="single" w:sz="4" w:space="0" w:color="000000"/>
            </w:tcBorders>
            <w:hideMark/>
          </w:tcPr>
          <w:p w:rsidR="00554115" w:rsidRPr="00D424B2" w:rsidRDefault="00554115" w:rsidP="00937120">
            <w:pPr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554115" w:rsidRPr="00D424B2" w:rsidTr="00937120">
        <w:trPr>
          <w:gridAfter w:val="1"/>
          <w:wAfter w:w="3926" w:type="dxa"/>
        </w:trPr>
        <w:tc>
          <w:tcPr>
            <w:tcW w:w="1185" w:type="dxa"/>
            <w:gridSpan w:val="4"/>
            <w:hideMark/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  <w:r w:rsidRPr="00D424B2">
              <w:rPr>
                <w:rFonts w:ascii="Cambria" w:hAnsi="Cambria"/>
                <w:sz w:val="19"/>
                <w:szCs w:val="19"/>
              </w:rPr>
              <w:t>E-pasts</w:t>
            </w:r>
          </w:p>
        </w:tc>
        <w:tc>
          <w:tcPr>
            <w:tcW w:w="3960" w:type="dxa"/>
            <w:gridSpan w:val="5"/>
            <w:tcBorders>
              <w:bottom w:val="single" w:sz="4" w:space="0" w:color="000000"/>
            </w:tcBorders>
            <w:hideMark/>
          </w:tcPr>
          <w:p w:rsidR="00554115" w:rsidRPr="00D424B2" w:rsidRDefault="00554115" w:rsidP="00937120">
            <w:pPr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:rsidR="00554115" w:rsidRPr="002F3D9D" w:rsidRDefault="00554115" w:rsidP="00554115">
      <w:pPr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 </w:t>
      </w:r>
    </w:p>
    <w:p w:rsidR="00554115" w:rsidRPr="002F3D9D" w:rsidRDefault="00554115" w:rsidP="00554115">
      <w:pPr>
        <w:spacing w:before="130" w:line="260" w:lineRule="exact"/>
        <w:jc w:val="both"/>
        <w:rPr>
          <w:rFonts w:ascii="Cambria" w:hAnsi="Cambria"/>
          <w:i/>
          <w:sz w:val="19"/>
          <w:szCs w:val="28"/>
        </w:rPr>
      </w:pPr>
      <w:r w:rsidRPr="002F3D9D">
        <w:rPr>
          <w:rFonts w:ascii="Cambria" w:hAnsi="Cambria"/>
          <w:i/>
          <w:sz w:val="19"/>
          <w:szCs w:val="28"/>
        </w:rPr>
        <w:t>Apliecinu, ka uz mani nav attiecināmi Tiesu ekspertu likumā noteiktie ierobežojumi tiesu eksperta kvalifikācijas un sertifikāta iegūšanai un tiesu eksperta pienākumu pildīšanai.</w:t>
      </w:r>
    </w:p>
    <w:p w:rsidR="00554115" w:rsidRPr="002F3D9D" w:rsidRDefault="00554115" w:rsidP="00554115">
      <w:pPr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 </w:t>
      </w:r>
    </w:p>
    <w:p w:rsidR="00554115" w:rsidRPr="002F3D9D" w:rsidRDefault="00554115" w:rsidP="00554115">
      <w:pPr>
        <w:spacing w:before="130" w:line="260" w:lineRule="exact"/>
        <w:jc w:val="both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Pielikumā:</w:t>
      </w:r>
    </w:p>
    <w:p w:rsidR="00554115" w:rsidRPr="002F3D9D" w:rsidRDefault="00554115" w:rsidP="00554115">
      <w:pPr>
        <w:spacing w:before="130" w:line="260" w:lineRule="exact"/>
        <w:jc w:val="both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1) ...</w:t>
      </w:r>
    </w:p>
    <w:p w:rsidR="00554115" w:rsidRDefault="00554115" w:rsidP="00554115">
      <w:pPr>
        <w:spacing w:before="130" w:line="260" w:lineRule="exact"/>
        <w:jc w:val="both"/>
        <w:rPr>
          <w:rFonts w:ascii="Cambria" w:hAnsi="Cambria"/>
          <w:sz w:val="19"/>
          <w:szCs w:val="28"/>
        </w:rPr>
      </w:pPr>
      <w:r w:rsidRPr="002F3D9D">
        <w:rPr>
          <w:rFonts w:ascii="Cambria" w:hAnsi="Cambria"/>
          <w:sz w:val="19"/>
          <w:szCs w:val="28"/>
        </w:rPr>
        <w:t>2) ...</w:t>
      </w:r>
    </w:p>
    <w:p w:rsidR="00554115" w:rsidRPr="002F3D9D" w:rsidRDefault="00554115" w:rsidP="00554115">
      <w:pPr>
        <w:spacing w:before="130" w:line="260" w:lineRule="exact"/>
        <w:ind w:firstLine="539"/>
        <w:jc w:val="both"/>
        <w:rPr>
          <w:rFonts w:ascii="Cambria" w:hAnsi="Cambria"/>
          <w:sz w:val="19"/>
          <w:szCs w:val="28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930"/>
        <w:gridCol w:w="1376"/>
      </w:tblGrid>
      <w:tr w:rsidR="00554115" w:rsidRPr="00D424B2" w:rsidTr="00937120">
        <w:tc>
          <w:tcPr>
            <w:tcW w:w="8108" w:type="dxa"/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1473" w:type="dxa"/>
            <w:tcBorders>
              <w:bottom w:val="single" w:sz="4" w:space="0" w:color="000000"/>
            </w:tcBorders>
          </w:tcPr>
          <w:p w:rsidR="00554115" w:rsidRPr="00D424B2" w:rsidRDefault="00554115" w:rsidP="00937120">
            <w:pPr>
              <w:rPr>
                <w:rFonts w:ascii="Cambria" w:hAnsi="Cambria"/>
                <w:sz w:val="19"/>
                <w:szCs w:val="19"/>
              </w:rPr>
            </w:pPr>
          </w:p>
        </w:tc>
      </w:tr>
      <w:tr w:rsidR="00554115" w:rsidRPr="00D424B2" w:rsidTr="00937120">
        <w:tc>
          <w:tcPr>
            <w:tcW w:w="8108" w:type="dxa"/>
          </w:tcPr>
          <w:p w:rsidR="00554115" w:rsidRPr="00D424B2" w:rsidRDefault="00554115" w:rsidP="00937120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1473" w:type="dxa"/>
            <w:tcBorders>
              <w:top w:val="single" w:sz="4" w:space="0" w:color="000000"/>
            </w:tcBorders>
          </w:tcPr>
          <w:p w:rsidR="00554115" w:rsidRPr="00D424B2" w:rsidRDefault="00554115" w:rsidP="00937120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D424B2">
              <w:rPr>
                <w:rFonts w:ascii="Cambria" w:hAnsi="Cambria"/>
                <w:sz w:val="17"/>
                <w:szCs w:val="17"/>
              </w:rPr>
              <w:t>(paraksts)</w:t>
            </w:r>
          </w:p>
        </w:tc>
      </w:tr>
    </w:tbl>
    <w:p w:rsidR="00445EB5" w:rsidRPr="00554115" w:rsidRDefault="00445EB5" w:rsidP="00554115"/>
    <w:sectPr w:rsidR="00445EB5" w:rsidRPr="005541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57"/>
    <w:rsid w:val="00445EB5"/>
    <w:rsid w:val="00554115"/>
    <w:rsid w:val="009D541C"/>
    <w:rsid w:val="00B6513B"/>
    <w:rsid w:val="00F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CE0415-FFBE-4D97-81A7-3457211F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F83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kr">
    <w:name w:val="naiskr"/>
    <w:basedOn w:val="Parasts"/>
    <w:rsid w:val="00F83657"/>
    <w:pPr>
      <w:spacing w:before="63" w:after="63"/>
    </w:pPr>
  </w:style>
  <w:style w:type="paragraph" w:customStyle="1" w:styleId="naisc">
    <w:name w:val="naisc"/>
    <w:basedOn w:val="Parasts"/>
    <w:rsid w:val="00F83657"/>
    <w:pPr>
      <w:spacing w:before="63" w:after="63"/>
      <w:jc w:val="center"/>
    </w:pPr>
  </w:style>
  <w:style w:type="table" w:styleId="Reatabula">
    <w:name w:val="Table Grid"/>
    <w:basedOn w:val="Parastatabula"/>
    <w:rsid w:val="00F83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Liene Jākobsone</cp:lastModifiedBy>
  <cp:revision>2</cp:revision>
  <dcterms:created xsi:type="dcterms:W3CDTF">2019-11-12T07:58:00Z</dcterms:created>
  <dcterms:modified xsi:type="dcterms:W3CDTF">2019-11-12T07:58:00Z</dcterms:modified>
</cp:coreProperties>
</file>