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BE69" w14:textId="77777777" w:rsidR="00054E4D" w:rsidRPr="004C4493" w:rsidRDefault="00054E4D" w:rsidP="00054E4D">
      <w:pPr>
        <w:spacing w:after="0" w:line="276" w:lineRule="auto"/>
        <w:rPr>
          <w:rFonts w:ascii="Times New Roman" w:hAnsi="Times New Roman" w:cs="Times New Roman"/>
          <w:sz w:val="24"/>
          <w:szCs w:val="24"/>
        </w:rPr>
      </w:pPr>
    </w:p>
    <w:p w14:paraId="42598415" w14:textId="77777777" w:rsidR="00054E4D" w:rsidRPr="004E1393" w:rsidRDefault="00054E4D" w:rsidP="00054E4D">
      <w:pPr>
        <w:spacing w:after="0" w:line="276" w:lineRule="auto"/>
        <w:jc w:val="right"/>
        <w:rPr>
          <w:rFonts w:ascii="Times New Roman" w:hAnsi="Times New Roman" w:cs="Times New Roman"/>
          <w:sz w:val="24"/>
          <w:szCs w:val="24"/>
        </w:rPr>
      </w:pPr>
      <w:r w:rsidRPr="004E1393">
        <w:rPr>
          <w:rFonts w:ascii="Times New Roman" w:hAnsi="Times New Roman" w:cs="Times New Roman"/>
          <w:sz w:val="24"/>
          <w:szCs w:val="24"/>
        </w:rPr>
        <w:t>Lieta Nr. D-</w:t>
      </w:r>
      <w:r>
        <w:rPr>
          <w:rFonts w:ascii="Times New Roman" w:hAnsi="Times New Roman" w:cs="Times New Roman"/>
          <w:sz w:val="24"/>
          <w:szCs w:val="24"/>
        </w:rPr>
        <w:t>5</w:t>
      </w:r>
      <w:r w:rsidRPr="004E1393">
        <w:rPr>
          <w:rFonts w:ascii="Times New Roman" w:hAnsi="Times New Roman" w:cs="Times New Roman"/>
          <w:sz w:val="24"/>
          <w:szCs w:val="24"/>
        </w:rPr>
        <w:t>/2026</w:t>
      </w:r>
    </w:p>
    <w:p w14:paraId="7F2CED79" w14:textId="77777777" w:rsidR="00054E4D" w:rsidRPr="004E1393" w:rsidRDefault="00054E4D" w:rsidP="00054E4D">
      <w:pPr>
        <w:spacing w:after="0" w:line="276" w:lineRule="auto"/>
        <w:jc w:val="both"/>
        <w:rPr>
          <w:rFonts w:ascii="Times New Roman" w:hAnsi="Times New Roman" w:cs="Times New Roman"/>
          <w:sz w:val="24"/>
          <w:szCs w:val="24"/>
        </w:rPr>
      </w:pPr>
    </w:p>
    <w:p w14:paraId="799F2A13" w14:textId="77777777" w:rsidR="00054E4D" w:rsidRPr="004E1393" w:rsidRDefault="00054E4D" w:rsidP="00054E4D">
      <w:pPr>
        <w:spacing w:after="0" w:line="276" w:lineRule="auto"/>
        <w:jc w:val="center"/>
        <w:rPr>
          <w:rFonts w:ascii="Times New Roman" w:hAnsi="Times New Roman" w:cs="Times New Roman"/>
          <w:b/>
          <w:bCs/>
          <w:sz w:val="24"/>
          <w:szCs w:val="24"/>
        </w:rPr>
      </w:pPr>
      <w:r w:rsidRPr="004E1393">
        <w:rPr>
          <w:rFonts w:ascii="Times New Roman" w:hAnsi="Times New Roman" w:cs="Times New Roman"/>
          <w:b/>
          <w:bCs/>
          <w:sz w:val="24"/>
          <w:szCs w:val="24"/>
        </w:rPr>
        <w:t>TIESNEŠU DISCIPLINĀRKOLĒĢIJAS</w:t>
      </w:r>
    </w:p>
    <w:p w14:paraId="6A1E0320" w14:textId="77777777" w:rsidR="00054E4D" w:rsidRPr="004E1393" w:rsidRDefault="00054E4D" w:rsidP="00054E4D">
      <w:pPr>
        <w:spacing w:after="0" w:line="276" w:lineRule="auto"/>
        <w:jc w:val="center"/>
        <w:rPr>
          <w:rFonts w:ascii="Times New Roman" w:hAnsi="Times New Roman" w:cs="Times New Roman"/>
          <w:b/>
          <w:bCs/>
          <w:sz w:val="24"/>
          <w:szCs w:val="24"/>
        </w:rPr>
      </w:pPr>
      <w:r w:rsidRPr="004E1393">
        <w:rPr>
          <w:rFonts w:ascii="Times New Roman" w:hAnsi="Times New Roman" w:cs="Times New Roman"/>
          <w:b/>
          <w:bCs/>
          <w:sz w:val="24"/>
          <w:szCs w:val="24"/>
        </w:rPr>
        <w:t>LĒMUMS</w:t>
      </w:r>
    </w:p>
    <w:p w14:paraId="1C6AD5F1" w14:textId="77777777" w:rsidR="00054E4D" w:rsidRPr="004E1393" w:rsidRDefault="00054E4D" w:rsidP="00054E4D">
      <w:pPr>
        <w:spacing w:after="0" w:line="276" w:lineRule="auto"/>
        <w:jc w:val="center"/>
        <w:rPr>
          <w:rFonts w:ascii="Times New Roman" w:hAnsi="Times New Roman" w:cs="Times New Roman"/>
          <w:sz w:val="24"/>
          <w:szCs w:val="24"/>
        </w:rPr>
      </w:pPr>
      <w:r w:rsidRPr="004E1393">
        <w:rPr>
          <w:rFonts w:ascii="Times New Roman" w:hAnsi="Times New Roman" w:cs="Times New Roman"/>
          <w:sz w:val="24"/>
          <w:szCs w:val="24"/>
        </w:rPr>
        <w:t>Rīgā 2026. gada 27. martā</w:t>
      </w:r>
    </w:p>
    <w:p w14:paraId="499E46EE" w14:textId="77777777" w:rsidR="00054E4D" w:rsidRPr="004E1393" w:rsidRDefault="00054E4D" w:rsidP="00054E4D">
      <w:pPr>
        <w:spacing w:after="0" w:line="269" w:lineRule="auto"/>
        <w:jc w:val="both"/>
        <w:rPr>
          <w:rFonts w:ascii="Times New Roman" w:hAnsi="Times New Roman" w:cs="Times New Roman"/>
          <w:sz w:val="24"/>
          <w:szCs w:val="24"/>
        </w:rPr>
      </w:pPr>
    </w:p>
    <w:p w14:paraId="58140422" w14:textId="77777777" w:rsidR="00054E4D" w:rsidRPr="004E1393" w:rsidRDefault="00054E4D" w:rsidP="00054E4D">
      <w:pPr>
        <w:spacing w:after="0" w:line="269" w:lineRule="auto"/>
        <w:jc w:val="both"/>
        <w:rPr>
          <w:rFonts w:ascii="Times New Roman" w:hAnsi="Times New Roman" w:cs="Times New Roman"/>
          <w:sz w:val="24"/>
          <w:szCs w:val="24"/>
        </w:rPr>
      </w:pPr>
      <w:r w:rsidRPr="004E1393">
        <w:rPr>
          <w:rFonts w:ascii="Times New Roman" w:hAnsi="Times New Roman" w:cs="Times New Roman"/>
          <w:sz w:val="24"/>
          <w:szCs w:val="24"/>
        </w:rPr>
        <w:t>Tiesnešu disciplinārkolēģija šādā sastāvā:</w:t>
      </w:r>
    </w:p>
    <w:p w14:paraId="12EF66DE" w14:textId="77777777" w:rsidR="00054E4D" w:rsidRPr="004E1393" w:rsidRDefault="00054E4D" w:rsidP="00054E4D">
      <w:pPr>
        <w:spacing w:after="0" w:line="269" w:lineRule="auto"/>
        <w:jc w:val="both"/>
        <w:rPr>
          <w:rFonts w:ascii="Times New Roman" w:hAnsi="Times New Roman" w:cs="Times New Roman"/>
          <w:sz w:val="24"/>
          <w:szCs w:val="24"/>
        </w:rPr>
      </w:pPr>
      <w:r w:rsidRPr="004E1393">
        <w:rPr>
          <w:rFonts w:ascii="Times New Roman" w:hAnsi="Times New Roman" w:cs="Times New Roman"/>
          <w:sz w:val="24"/>
          <w:szCs w:val="24"/>
        </w:rPr>
        <w:t>sēdes priekšsēdētājs Kaspars Berķis</w:t>
      </w:r>
      <w:r>
        <w:rPr>
          <w:rFonts w:ascii="Times New Roman" w:hAnsi="Times New Roman" w:cs="Times New Roman"/>
          <w:sz w:val="24"/>
          <w:szCs w:val="24"/>
        </w:rPr>
        <w:t>,</w:t>
      </w:r>
    </w:p>
    <w:p w14:paraId="054A1650" w14:textId="77777777" w:rsidR="00054E4D" w:rsidRPr="004E1393" w:rsidRDefault="00054E4D" w:rsidP="00054E4D">
      <w:pPr>
        <w:spacing w:after="0" w:line="269" w:lineRule="auto"/>
        <w:jc w:val="both"/>
        <w:rPr>
          <w:rFonts w:ascii="Times New Roman" w:hAnsi="Times New Roman" w:cs="Times New Roman"/>
          <w:sz w:val="24"/>
          <w:szCs w:val="24"/>
        </w:rPr>
      </w:pPr>
      <w:r w:rsidRPr="004E1393">
        <w:rPr>
          <w:rFonts w:ascii="Times New Roman" w:hAnsi="Times New Roman" w:cs="Times New Roman"/>
          <w:sz w:val="24"/>
          <w:szCs w:val="24"/>
        </w:rPr>
        <w:t>kolēģijas locekļi Irīna Jansone, Lelde Grauda, Ilze Andruškina, Zita Studente,</w:t>
      </w:r>
      <w:r w:rsidRPr="00041186">
        <w:rPr>
          <w:rFonts w:ascii="Times New Roman" w:hAnsi="Times New Roman" w:cs="Times New Roman"/>
          <w:sz w:val="24"/>
          <w:szCs w:val="24"/>
        </w:rPr>
        <w:t xml:space="preserve"> </w:t>
      </w:r>
      <w:r w:rsidRPr="004E1393">
        <w:rPr>
          <w:rFonts w:ascii="Times New Roman" w:hAnsi="Times New Roman" w:cs="Times New Roman"/>
          <w:sz w:val="24"/>
          <w:szCs w:val="24"/>
        </w:rPr>
        <w:t>Kristīne Vanaga,</w:t>
      </w:r>
    </w:p>
    <w:p w14:paraId="0646AF5E" w14:textId="77777777" w:rsidR="00054E4D" w:rsidRPr="004E1393" w:rsidRDefault="00054E4D" w:rsidP="00054E4D">
      <w:pPr>
        <w:spacing w:after="0" w:line="269" w:lineRule="auto"/>
        <w:rPr>
          <w:rFonts w:ascii="Times New Roman" w:hAnsi="Times New Roman" w:cs="Times New Roman"/>
          <w:sz w:val="24"/>
          <w:szCs w:val="24"/>
        </w:rPr>
      </w:pPr>
      <w:r w:rsidRPr="004E1393">
        <w:rPr>
          <w:rFonts w:ascii="Times New Roman" w:hAnsi="Times New Roman" w:cs="Times New Roman"/>
          <w:sz w:val="24"/>
          <w:szCs w:val="24"/>
        </w:rPr>
        <w:t xml:space="preserve">ar sekretāri Sanitu </w:t>
      </w:r>
      <w:proofErr w:type="spellStart"/>
      <w:r w:rsidRPr="004E1393">
        <w:rPr>
          <w:rFonts w:ascii="Times New Roman" w:hAnsi="Times New Roman" w:cs="Times New Roman"/>
          <w:sz w:val="24"/>
          <w:szCs w:val="24"/>
        </w:rPr>
        <w:t>Jefimovu</w:t>
      </w:r>
      <w:proofErr w:type="spellEnd"/>
      <w:r w:rsidRPr="004E1393">
        <w:rPr>
          <w:rFonts w:ascii="Times New Roman" w:hAnsi="Times New Roman" w:cs="Times New Roman"/>
          <w:sz w:val="24"/>
          <w:szCs w:val="24"/>
        </w:rPr>
        <w:t>,</w:t>
      </w:r>
    </w:p>
    <w:p w14:paraId="60C25461" w14:textId="77777777" w:rsidR="00054E4D" w:rsidRDefault="00054E4D" w:rsidP="00054E4D">
      <w:pPr>
        <w:spacing w:after="0" w:line="269" w:lineRule="auto"/>
        <w:jc w:val="both"/>
        <w:rPr>
          <w:rFonts w:ascii="Times New Roman" w:hAnsi="Times New Roman" w:cs="Times New Roman"/>
          <w:sz w:val="24"/>
          <w:szCs w:val="24"/>
        </w:rPr>
      </w:pPr>
      <w:r w:rsidRPr="004E1393">
        <w:rPr>
          <w:rFonts w:ascii="Times New Roman" w:hAnsi="Times New Roman" w:cs="Times New Roman"/>
          <w:sz w:val="24"/>
          <w:szCs w:val="24"/>
        </w:rPr>
        <w:t>piedaloties</w:t>
      </w:r>
      <w:proofErr w:type="gramStart"/>
      <w:r w:rsidRPr="004E1393">
        <w:rPr>
          <w:rFonts w:ascii="Times New Roman" w:hAnsi="Times New Roman" w:cs="Times New Roman"/>
          <w:sz w:val="24"/>
          <w:szCs w:val="24"/>
        </w:rPr>
        <w:t xml:space="preserve">  </w:t>
      </w:r>
      <w:proofErr w:type="gramEnd"/>
      <w:r w:rsidRPr="004E1393">
        <w:rPr>
          <w:rFonts w:ascii="Times New Roman" w:hAnsi="Times New Roman" w:cs="Times New Roman"/>
          <w:sz w:val="24"/>
          <w:szCs w:val="24"/>
        </w:rPr>
        <w:t xml:space="preserve">Vidzemes rajona tiesas tiesnesei Maijai </w:t>
      </w:r>
      <w:proofErr w:type="spellStart"/>
      <w:r w:rsidRPr="004E1393">
        <w:rPr>
          <w:rFonts w:ascii="Times New Roman" w:hAnsi="Times New Roman" w:cs="Times New Roman"/>
          <w:sz w:val="24"/>
          <w:szCs w:val="24"/>
        </w:rPr>
        <w:t>Bogdanei</w:t>
      </w:r>
      <w:proofErr w:type="spellEnd"/>
      <w:r w:rsidRPr="004E1393">
        <w:rPr>
          <w:rFonts w:ascii="Times New Roman" w:hAnsi="Times New Roman" w:cs="Times New Roman"/>
          <w:sz w:val="24"/>
          <w:szCs w:val="24"/>
        </w:rPr>
        <w:t xml:space="preserve">, </w:t>
      </w:r>
    </w:p>
    <w:p w14:paraId="1A2C0606" w14:textId="77777777" w:rsidR="00054E4D" w:rsidRDefault="00054E4D" w:rsidP="00054E4D">
      <w:pPr>
        <w:spacing w:after="0" w:line="269" w:lineRule="auto"/>
        <w:jc w:val="both"/>
        <w:rPr>
          <w:rFonts w:ascii="Times New Roman" w:hAnsi="Times New Roman" w:cs="Times New Roman"/>
          <w:sz w:val="24"/>
          <w:szCs w:val="24"/>
        </w:rPr>
      </w:pPr>
      <w:r w:rsidRPr="004E1393">
        <w:rPr>
          <w:rFonts w:ascii="Times New Roman" w:hAnsi="Times New Roman" w:cs="Times New Roman"/>
          <w:sz w:val="24"/>
          <w:szCs w:val="24"/>
        </w:rPr>
        <w:t xml:space="preserve">Vidzemes rajona tiesas priekšsēdētājai Līgai </w:t>
      </w:r>
      <w:proofErr w:type="spellStart"/>
      <w:r w:rsidRPr="004E1393">
        <w:rPr>
          <w:rFonts w:ascii="Times New Roman" w:hAnsi="Times New Roman" w:cs="Times New Roman"/>
          <w:sz w:val="24"/>
          <w:szCs w:val="24"/>
        </w:rPr>
        <w:t>A</w:t>
      </w:r>
      <w:r>
        <w:rPr>
          <w:rFonts w:ascii="Times New Roman" w:hAnsi="Times New Roman" w:cs="Times New Roman"/>
          <w:sz w:val="24"/>
          <w:szCs w:val="24"/>
        </w:rPr>
        <w:t>šitoka</w:t>
      </w:r>
      <w:proofErr w:type="spellEnd"/>
      <w:r w:rsidRPr="004E1393">
        <w:rPr>
          <w:rFonts w:ascii="Times New Roman" w:hAnsi="Times New Roman" w:cs="Times New Roman"/>
          <w:sz w:val="24"/>
          <w:szCs w:val="24"/>
        </w:rPr>
        <w:t>,</w:t>
      </w:r>
    </w:p>
    <w:p w14:paraId="25EFE687" w14:textId="77777777" w:rsidR="00054E4D" w:rsidRPr="004E1393" w:rsidRDefault="00054E4D" w:rsidP="00054E4D">
      <w:pPr>
        <w:spacing w:after="0" w:line="269" w:lineRule="auto"/>
        <w:jc w:val="both"/>
        <w:rPr>
          <w:rFonts w:ascii="Times New Roman" w:hAnsi="Times New Roman" w:cs="Times New Roman"/>
          <w:bCs/>
          <w:sz w:val="24"/>
          <w:szCs w:val="24"/>
        </w:rPr>
      </w:pPr>
      <w:r w:rsidRPr="004E1393">
        <w:rPr>
          <w:rFonts w:ascii="Times New Roman" w:hAnsi="Times New Roman" w:cs="Times New Roman"/>
          <w:bCs/>
          <w:sz w:val="24"/>
          <w:szCs w:val="24"/>
        </w:rPr>
        <w:t xml:space="preserve">Latvijas Tiesnešu biedrības pārstāvei Ilonai </w:t>
      </w:r>
      <w:proofErr w:type="spellStart"/>
      <w:r w:rsidRPr="004E1393">
        <w:rPr>
          <w:rFonts w:ascii="Times New Roman" w:hAnsi="Times New Roman" w:cs="Times New Roman"/>
          <w:bCs/>
          <w:sz w:val="24"/>
          <w:szCs w:val="24"/>
        </w:rPr>
        <w:t>Rūķei</w:t>
      </w:r>
      <w:proofErr w:type="spellEnd"/>
      <w:r w:rsidRPr="004E1393">
        <w:rPr>
          <w:rFonts w:ascii="Times New Roman" w:hAnsi="Times New Roman" w:cs="Times New Roman"/>
          <w:bCs/>
          <w:sz w:val="24"/>
          <w:szCs w:val="24"/>
        </w:rPr>
        <w:t xml:space="preserve">, </w:t>
      </w:r>
    </w:p>
    <w:p w14:paraId="7F6B946B" w14:textId="77777777" w:rsidR="00054E4D" w:rsidRDefault="00054E4D" w:rsidP="00054E4D">
      <w:pPr>
        <w:spacing w:after="0" w:line="269" w:lineRule="auto"/>
        <w:jc w:val="both"/>
        <w:rPr>
          <w:rFonts w:ascii="Times New Roman" w:hAnsi="Times New Roman" w:cs="Times New Roman"/>
          <w:sz w:val="24"/>
          <w:szCs w:val="24"/>
        </w:rPr>
      </w:pPr>
      <w:r w:rsidRPr="004E1393">
        <w:rPr>
          <w:rFonts w:ascii="Times New Roman" w:hAnsi="Times New Roman" w:cs="Times New Roman"/>
          <w:sz w:val="24"/>
          <w:szCs w:val="24"/>
        </w:rPr>
        <w:t xml:space="preserve">izskatīja disciplinārlietu, kas </w:t>
      </w:r>
      <w:proofErr w:type="gramStart"/>
      <w:r w:rsidRPr="004E1393">
        <w:rPr>
          <w:rFonts w:ascii="Times New Roman" w:hAnsi="Times New Roman" w:cs="Times New Roman"/>
          <w:sz w:val="24"/>
          <w:szCs w:val="24"/>
        </w:rPr>
        <w:t xml:space="preserve">ar Vidzemes rajona tiesas priekšsēdētājas Līgas </w:t>
      </w:r>
      <w:proofErr w:type="spellStart"/>
      <w:r w:rsidRPr="004E1393">
        <w:rPr>
          <w:rFonts w:ascii="Times New Roman" w:hAnsi="Times New Roman" w:cs="Times New Roman"/>
          <w:sz w:val="24"/>
          <w:szCs w:val="24"/>
        </w:rPr>
        <w:t>A</w:t>
      </w:r>
      <w:r>
        <w:rPr>
          <w:rFonts w:ascii="Times New Roman" w:hAnsi="Times New Roman" w:cs="Times New Roman"/>
          <w:sz w:val="24"/>
          <w:szCs w:val="24"/>
        </w:rPr>
        <w:t>šit</w:t>
      </w:r>
      <w:r w:rsidRPr="004E1393">
        <w:rPr>
          <w:rFonts w:ascii="Times New Roman" w:hAnsi="Times New Roman" w:cs="Times New Roman"/>
          <w:sz w:val="24"/>
          <w:szCs w:val="24"/>
        </w:rPr>
        <w:t>okas</w:t>
      </w:r>
      <w:proofErr w:type="spellEnd"/>
      <w:r w:rsidRPr="004E1393">
        <w:rPr>
          <w:rFonts w:ascii="Times New Roman" w:hAnsi="Times New Roman" w:cs="Times New Roman"/>
          <w:sz w:val="24"/>
          <w:szCs w:val="24"/>
        </w:rPr>
        <w:t xml:space="preserve"> 2026. gada 10. marta lēmumu ierosināta pret Vidzemes rajona tiesas tiesnesi Maiju</w:t>
      </w:r>
      <w:proofErr w:type="gramEnd"/>
      <w:r w:rsidRPr="004E1393">
        <w:rPr>
          <w:rFonts w:ascii="Times New Roman" w:hAnsi="Times New Roman" w:cs="Times New Roman"/>
          <w:sz w:val="24"/>
          <w:szCs w:val="24"/>
        </w:rPr>
        <w:t xml:space="preserve"> Bogdani par darba pienākumu nepildīšanu.</w:t>
      </w:r>
    </w:p>
    <w:p w14:paraId="5D29C2BB" w14:textId="77777777" w:rsidR="00054E4D" w:rsidRDefault="00054E4D" w:rsidP="00054E4D">
      <w:pPr>
        <w:spacing w:after="0" w:line="269" w:lineRule="auto"/>
        <w:jc w:val="center"/>
        <w:rPr>
          <w:rFonts w:ascii="Times New Roman" w:hAnsi="Times New Roman" w:cs="Times New Roman"/>
          <w:b/>
          <w:bCs/>
          <w:sz w:val="24"/>
          <w:szCs w:val="24"/>
        </w:rPr>
      </w:pPr>
    </w:p>
    <w:p w14:paraId="2620757F" w14:textId="77777777" w:rsidR="00054E4D" w:rsidRPr="00142C6D" w:rsidRDefault="00054E4D" w:rsidP="00054E4D">
      <w:pPr>
        <w:spacing w:after="0" w:line="269" w:lineRule="auto"/>
        <w:jc w:val="center"/>
        <w:rPr>
          <w:rFonts w:ascii="Times New Roman" w:hAnsi="Times New Roman" w:cs="Times New Roman"/>
          <w:sz w:val="24"/>
          <w:szCs w:val="24"/>
        </w:rPr>
      </w:pPr>
      <w:r w:rsidRPr="00142C6D">
        <w:rPr>
          <w:rFonts w:ascii="Times New Roman" w:hAnsi="Times New Roman" w:cs="Times New Roman"/>
          <w:b/>
          <w:bCs/>
          <w:sz w:val="24"/>
          <w:szCs w:val="24"/>
        </w:rPr>
        <w:t>Aprakstošā daļa</w:t>
      </w:r>
    </w:p>
    <w:p w14:paraId="464862C0" w14:textId="77777777" w:rsidR="00054E4D" w:rsidRPr="00142C6D" w:rsidRDefault="00054E4D" w:rsidP="00054E4D">
      <w:pPr>
        <w:spacing w:after="0" w:line="269" w:lineRule="auto"/>
        <w:jc w:val="both"/>
        <w:rPr>
          <w:rFonts w:ascii="Times New Roman" w:hAnsi="Times New Roman" w:cs="Times New Roman"/>
          <w:sz w:val="24"/>
          <w:szCs w:val="24"/>
        </w:rPr>
      </w:pPr>
    </w:p>
    <w:p w14:paraId="620142E1" w14:textId="77777777" w:rsidR="00054E4D" w:rsidRDefault="00054E4D" w:rsidP="00054E4D">
      <w:pPr>
        <w:spacing w:after="0" w:line="269" w:lineRule="auto"/>
        <w:ind w:firstLine="720"/>
        <w:jc w:val="both"/>
        <w:rPr>
          <w:rFonts w:ascii="Times New Roman" w:hAnsi="Times New Roman" w:cs="Times New Roman"/>
          <w:sz w:val="24"/>
          <w:szCs w:val="24"/>
        </w:rPr>
      </w:pPr>
      <w:r w:rsidRPr="00142C6D">
        <w:rPr>
          <w:rFonts w:ascii="Times New Roman" w:hAnsi="Times New Roman" w:cs="Times New Roman"/>
          <w:sz w:val="24"/>
          <w:szCs w:val="24"/>
        </w:rPr>
        <w:t xml:space="preserve">[1] Ar </w:t>
      </w:r>
      <w:r>
        <w:rPr>
          <w:rFonts w:ascii="Times New Roman" w:hAnsi="Times New Roman" w:cs="Times New Roman"/>
          <w:sz w:val="24"/>
          <w:szCs w:val="24"/>
        </w:rPr>
        <w:t xml:space="preserve">Vidzemes rajona tiesas </w:t>
      </w:r>
      <w:r w:rsidRPr="00BD6B0F">
        <w:rPr>
          <w:rFonts w:ascii="Times New Roman" w:hAnsi="Times New Roman" w:cs="Times New Roman"/>
          <w:sz w:val="24"/>
          <w:szCs w:val="24"/>
        </w:rPr>
        <w:t>priekšsēdētāja</w:t>
      </w:r>
      <w:r>
        <w:rPr>
          <w:rFonts w:ascii="Times New Roman" w:hAnsi="Times New Roman" w:cs="Times New Roman"/>
          <w:sz w:val="24"/>
          <w:szCs w:val="24"/>
        </w:rPr>
        <w:t>s</w:t>
      </w:r>
      <w:r w:rsidRPr="00BD6B0F">
        <w:rPr>
          <w:rFonts w:ascii="Times New Roman" w:hAnsi="Times New Roman" w:cs="Times New Roman"/>
          <w:sz w:val="24"/>
          <w:szCs w:val="24"/>
        </w:rPr>
        <w:t xml:space="preserve"> </w:t>
      </w:r>
      <w:r>
        <w:rPr>
          <w:rFonts w:ascii="Times New Roman" w:hAnsi="Times New Roman" w:cs="Times New Roman"/>
          <w:sz w:val="24"/>
          <w:szCs w:val="24"/>
        </w:rPr>
        <w:t xml:space="preserve">Līgas </w:t>
      </w:r>
      <w:proofErr w:type="spellStart"/>
      <w:r>
        <w:rPr>
          <w:rFonts w:ascii="Times New Roman" w:hAnsi="Times New Roman" w:cs="Times New Roman"/>
          <w:sz w:val="24"/>
          <w:szCs w:val="24"/>
        </w:rPr>
        <w:t>Ašitokas</w:t>
      </w:r>
      <w:proofErr w:type="spellEnd"/>
      <w:r w:rsidRPr="00142C6D">
        <w:rPr>
          <w:rFonts w:ascii="Times New Roman" w:hAnsi="Times New Roman" w:cs="Times New Roman"/>
          <w:sz w:val="24"/>
          <w:szCs w:val="24"/>
        </w:rPr>
        <w:t xml:space="preserve"> 202</w:t>
      </w:r>
      <w:r>
        <w:rPr>
          <w:rFonts w:ascii="Times New Roman" w:hAnsi="Times New Roman" w:cs="Times New Roman"/>
          <w:sz w:val="24"/>
          <w:szCs w:val="24"/>
        </w:rPr>
        <w:t>6</w:t>
      </w:r>
      <w:r w:rsidRPr="00142C6D">
        <w:rPr>
          <w:rFonts w:ascii="Times New Roman" w:hAnsi="Times New Roman" w:cs="Times New Roman"/>
          <w:sz w:val="24"/>
          <w:szCs w:val="24"/>
        </w:rPr>
        <w:t>.</w:t>
      </w:r>
      <w:r>
        <w:rPr>
          <w:rFonts w:ascii="Times New Roman" w:hAnsi="Times New Roman" w:cs="Times New Roman"/>
          <w:sz w:val="24"/>
          <w:szCs w:val="24"/>
        </w:rPr>
        <w:t> </w:t>
      </w:r>
      <w:r w:rsidRPr="00142C6D">
        <w:rPr>
          <w:rFonts w:ascii="Times New Roman" w:hAnsi="Times New Roman" w:cs="Times New Roman"/>
          <w:sz w:val="24"/>
          <w:szCs w:val="24"/>
        </w:rPr>
        <w:t xml:space="preserve">gada </w:t>
      </w:r>
      <w:r>
        <w:rPr>
          <w:rFonts w:ascii="Times New Roman" w:hAnsi="Times New Roman" w:cs="Times New Roman"/>
          <w:sz w:val="24"/>
          <w:szCs w:val="24"/>
        </w:rPr>
        <w:t xml:space="preserve">10. marta </w:t>
      </w:r>
      <w:r w:rsidRPr="00142C6D">
        <w:rPr>
          <w:rFonts w:ascii="Times New Roman" w:hAnsi="Times New Roman" w:cs="Times New Roman"/>
          <w:sz w:val="24"/>
          <w:szCs w:val="24"/>
        </w:rPr>
        <w:t xml:space="preserve">lēmumu pret </w:t>
      </w:r>
      <w:r>
        <w:rPr>
          <w:rFonts w:ascii="Times New Roman" w:hAnsi="Times New Roman" w:cs="Times New Roman"/>
          <w:sz w:val="24"/>
          <w:szCs w:val="24"/>
        </w:rPr>
        <w:t xml:space="preserve">Vidzemes rajona tiesas </w:t>
      </w:r>
      <w:r w:rsidRPr="00BD6B0F">
        <w:rPr>
          <w:rFonts w:ascii="Times New Roman" w:hAnsi="Times New Roman" w:cs="Times New Roman"/>
          <w:sz w:val="24"/>
          <w:szCs w:val="24"/>
        </w:rPr>
        <w:t xml:space="preserve">tiesnesi </w:t>
      </w:r>
      <w:r>
        <w:rPr>
          <w:rFonts w:ascii="Times New Roman" w:hAnsi="Times New Roman" w:cs="Times New Roman"/>
          <w:sz w:val="24"/>
          <w:szCs w:val="24"/>
        </w:rPr>
        <w:t xml:space="preserve">Maiju Bogdani </w:t>
      </w:r>
      <w:proofErr w:type="gramStart"/>
      <w:r w:rsidRPr="00142C6D">
        <w:rPr>
          <w:rFonts w:ascii="Times New Roman" w:hAnsi="Times New Roman" w:cs="Times New Roman"/>
          <w:sz w:val="24"/>
          <w:szCs w:val="24"/>
        </w:rPr>
        <w:t>ierosināta</w:t>
      </w:r>
      <w:proofErr w:type="gramEnd"/>
      <w:r w:rsidRPr="00142C6D">
        <w:rPr>
          <w:rFonts w:ascii="Times New Roman" w:hAnsi="Times New Roman" w:cs="Times New Roman"/>
          <w:sz w:val="24"/>
          <w:szCs w:val="24"/>
        </w:rPr>
        <w:t xml:space="preserve"> disciplinārlieta par </w:t>
      </w:r>
      <w:r>
        <w:rPr>
          <w:rFonts w:ascii="Times New Roman" w:hAnsi="Times New Roman" w:cs="Times New Roman"/>
          <w:sz w:val="24"/>
          <w:szCs w:val="24"/>
        </w:rPr>
        <w:t>darba pienākumu nepildīšanu</w:t>
      </w:r>
      <w:r w:rsidRPr="00142C6D">
        <w:rPr>
          <w:rFonts w:ascii="Times New Roman" w:hAnsi="Times New Roman" w:cs="Times New Roman"/>
          <w:sz w:val="24"/>
          <w:szCs w:val="24"/>
        </w:rPr>
        <w:t xml:space="preserve">. </w:t>
      </w:r>
    </w:p>
    <w:p w14:paraId="656F977D" w14:textId="477EF9C1" w:rsidR="00054E4D" w:rsidRDefault="00054E4D" w:rsidP="00054E4D">
      <w:pPr>
        <w:spacing w:after="0" w:line="269" w:lineRule="auto"/>
        <w:ind w:firstLine="720"/>
        <w:jc w:val="both"/>
        <w:rPr>
          <w:rFonts w:ascii="Times New Roman" w:hAnsi="Times New Roman" w:cs="Times New Roman"/>
          <w:sz w:val="24"/>
          <w:szCs w:val="24"/>
        </w:rPr>
      </w:pPr>
      <w:r w:rsidRPr="00142C6D">
        <w:rPr>
          <w:rFonts w:ascii="Times New Roman" w:hAnsi="Times New Roman" w:cs="Times New Roman"/>
          <w:sz w:val="24"/>
          <w:szCs w:val="24"/>
        </w:rPr>
        <w:t xml:space="preserve">Lēmumā </w:t>
      </w:r>
      <w:r w:rsidRPr="007123A9">
        <w:rPr>
          <w:rFonts w:ascii="Times New Roman" w:hAnsi="Times New Roman" w:cs="Times New Roman"/>
          <w:sz w:val="24"/>
          <w:szCs w:val="24"/>
        </w:rPr>
        <w:t xml:space="preserve">norādīts, ka, pārbaudot Ģenerālprokuratūras Krimināltiesiskā departamenta virsprokurora </w:t>
      </w:r>
      <w:r>
        <w:rPr>
          <w:rFonts w:ascii="Times New Roman" w:hAnsi="Times New Roman" w:cs="Times New Roman"/>
          <w:sz w:val="24"/>
          <w:szCs w:val="24"/>
        </w:rPr>
        <w:t xml:space="preserve">2025. gada 8. decembra </w:t>
      </w:r>
      <w:r w:rsidRPr="007123A9">
        <w:rPr>
          <w:rFonts w:ascii="Times New Roman" w:hAnsi="Times New Roman" w:cs="Times New Roman"/>
          <w:sz w:val="24"/>
          <w:szCs w:val="24"/>
        </w:rPr>
        <w:t xml:space="preserve">vēstulē norādītos apstākļus, konstatēts, ka tiesnese </w:t>
      </w:r>
      <w:r>
        <w:rPr>
          <w:rFonts w:ascii="Times New Roman" w:hAnsi="Times New Roman" w:cs="Times New Roman"/>
          <w:sz w:val="24"/>
          <w:szCs w:val="24"/>
        </w:rPr>
        <w:t>M. </w:t>
      </w:r>
      <w:proofErr w:type="spellStart"/>
      <w:r>
        <w:rPr>
          <w:rFonts w:ascii="Times New Roman" w:hAnsi="Times New Roman" w:cs="Times New Roman"/>
          <w:sz w:val="24"/>
          <w:szCs w:val="24"/>
        </w:rPr>
        <w:t>Bogdane</w:t>
      </w:r>
      <w:proofErr w:type="spellEnd"/>
      <w:r>
        <w:rPr>
          <w:rFonts w:ascii="Times New Roman" w:hAnsi="Times New Roman" w:cs="Times New Roman"/>
          <w:sz w:val="24"/>
          <w:szCs w:val="24"/>
        </w:rPr>
        <w:t xml:space="preserve"> </w:t>
      </w:r>
      <w:r w:rsidRPr="007123A9">
        <w:rPr>
          <w:rFonts w:ascii="Times New Roman" w:hAnsi="Times New Roman" w:cs="Times New Roman"/>
          <w:sz w:val="24"/>
          <w:szCs w:val="24"/>
        </w:rPr>
        <w:t>krimināllietā Nr. </w:t>
      </w:r>
      <w:r>
        <w:rPr>
          <w:rFonts w:ascii="Times New Roman" w:hAnsi="Times New Roman" w:cs="Times New Roman"/>
          <w:sz w:val="24"/>
          <w:szCs w:val="24"/>
        </w:rPr>
        <w:t>[..]</w:t>
      </w:r>
      <w:r w:rsidRPr="00F773B9">
        <w:rPr>
          <w:rFonts w:ascii="Times New Roman" w:hAnsi="Times New Roman" w:cs="Times New Roman"/>
          <w:sz w:val="24"/>
          <w:szCs w:val="24"/>
        </w:rPr>
        <w:t xml:space="preserve"> un </w:t>
      </w:r>
      <w:r>
        <w:rPr>
          <w:rFonts w:ascii="Times New Roman" w:hAnsi="Times New Roman" w:cs="Times New Roman"/>
          <w:sz w:val="24"/>
          <w:szCs w:val="24"/>
        </w:rPr>
        <w:t xml:space="preserve">krimināllietā </w:t>
      </w:r>
      <w:r w:rsidRPr="00F773B9">
        <w:rPr>
          <w:rFonts w:ascii="Times New Roman" w:hAnsi="Times New Roman" w:cs="Times New Roman"/>
          <w:sz w:val="24"/>
          <w:szCs w:val="24"/>
        </w:rPr>
        <w:t>Nr.</w:t>
      </w:r>
      <w:r>
        <w:rPr>
          <w:rFonts w:ascii="Times New Roman" w:hAnsi="Times New Roman" w:cs="Times New Roman"/>
          <w:sz w:val="24"/>
          <w:szCs w:val="24"/>
        </w:rPr>
        <w:t> </w:t>
      </w:r>
      <w:r>
        <w:rPr>
          <w:rFonts w:ascii="Times New Roman" w:hAnsi="Times New Roman" w:cs="Times New Roman"/>
          <w:sz w:val="24"/>
          <w:szCs w:val="24"/>
        </w:rPr>
        <w:t>[..]</w:t>
      </w:r>
      <w:r>
        <w:rPr>
          <w:rFonts w:ascii="Times New Roman" w:hAnsi="Times New Roman" w:cs="Times New Roman"/>
          <w:sz w:val="24"/>
          <w:szCs w:val="24"/>
        </w:rPr>
        <w:t xml:space="preserve"> </w:t>
      </w:r>
      <w:r w:rsidRPr="007123A9">
        <w:rPr>
          <w:rFonts w:ascii="Times New Roman" w:hAnsi="Times New Roman" w:cs="Times New Roman"/>
          <w:sz w:val="24"/>
          <w:szCs w:val="24"/>
        </w:rPr>
        <w:t>nav ievērojusi Kriminālprocesa likum</w:t>
      </w:r>
      <w:r>
        <w:rPr>
          <w:rFonts w:ascii="Times New Roman" w:hAnsi="Times New Roman" w:cs="Times New Roman"/>
          <w:sz w:val="24"/>
          <w:szCs w:val="24"/>
        </w:rPr>
        <w:t>a</w:t>
      </w:r>
      <w:r w:rsidRPr="007123A9">
        <w:rPr>
          <w:rFonts w:ascii="Times New Roman" w:hAnsi="Times New Roman" w:cs="Times New Roman"/>
          <w:sz w:val="24"/>
          <w:szCs w:val="24"/>
        </w:rPr>
        <w:t xml:space="preserve"> 530. panta ceturtajā daļā noteikto procesuālo termiņu pilna sprieduma pieejamībai. </w:t>
      </w:r>
    </w:p>
    <w:p w14:paraId="051389E1" w14:textId="0A1D782C" w:rsidR="00054E4D"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w:t>
      </w:r>
      <w:r w:rsidRPr="00E6594A">
        <w:rPr>
          <w:rFonts w:ascii="Times New Roman" w:hAnsi="Times New Roman" w:cs="Times New Roman"/>
          <w:sz w:val="24"/>
          <w:szCs w:val="24"/>
        </w:rPr>
        <w:t>Kriminālliet</w:t>
      </w:r>
      <w:r>
        <w:rPr>
          <w:rFonts w:ascii="Times New Roman" w:hAnsi="Times New Roman" w:cs="Times New Roman"/>
          <w:sz w:val="24"/>
          <w:szCs w:val="24"/>
        </w:rPr>
        <w:t>ā</w:t>
      </w:r>
      <w:r w:rsidRPr="00E6594A">
        <w:rPr>
          <w:rFonts w:ascii="Times New Roman" w:hAnsi="Times New Roman" w:cs="Times New Roman"/>
          <w:sz w:val="24"/>
          <w:szCs w:val="24"/>
        </w:rPr>
        <w:t xml:space="preserve"> Nr.</w:t>
      </w:r>
      <w:r>
        <w:rPr>
          <w:rFonts w:ascii="Times New Roman" w:hAnsi="Times New Roman" w:cs="Times New Roman"/>
          <w:sz w:val="24"/>
          <w:szCs w:val="24"/>
        </w:rPr>
        <w:t> </w:t>
      </w:r>
      <w:r>
        <w:rPr>
          <w:rFonts w:ascii="Times New Roman" w:hAnsi="Times New Roman" w:cs="Times New Roman"/>
          <w:sz w:val="24"/>
          <w:szCs w:val="24"/>
        </w:rPr>
        <w:t>[..]</w:t>
      </w:r>
      <w:r w:rsidRPr="00E6594A">
        <w:rPr>
          <w:rFonts w:ascii="Times New Roman" w:hAnsi="Times New Roman" w:cs="Times New Roman"/>
          <w:sz w:val="24"/>
          <w:szCs w:val="24"/>
        </w:rPr>
        <w:t xml:space="preserve"> (arhīva Nr.</w:t>
      </w:r>
      <w:r>
        <w:rPr>
          <w:rFonts w:ascii="Times New Roman" w:hAnsi="Times New Roman" w:cs="Times New Roman"/>
          <w:sz w:val="24"/>
          <w:szCs w:val="24"/>
        </w:rPr>
        <w:t> </w:t>
      </w:r>
      <w:r>
        <w:rPr>
          <w:rFonts w:ascii="Times New Roman" w:hAnsi="Times New Roman" w:cs="Times New Roman"/>
          <w:sz w:val="24"/>
          <w:szCs w:val="24"/>
        </w:rPr>
        <w:t>[..]</w:t>
      </w:r>
      <w:r w:rsidRPr="00E6594A">
        <w:rPr>
          <w:rFonts w:ascii="Times New Roman" w:hAnsi="Times New Roman" w:cs="Times New Roman"/>
          <w:sz w:val="24"/>
          <w:szCs w:val="24"/>
        </w:rPr>
        <w:t>)</w:t>
      </w:r>
      <w:r>
        <w:rPr>
          <w:rFonts w:ascii="Times New Roman" w:hAnsi="Times New Roman" w:cs="Times New Roman"/>
          <w:sz w:val="24"/>
          <w:szCs w:val="24"/>
        </w:rPr>
        <w:t xml:space="preserve"> saīsinātais spriedums pasludināts </w:t>
      </w:r>
      <w:r w:rsidRPr="00E6594A">
        <w:rPr>
          <w:rFonts w:ascii="Times New Roman" w:hAnsi="Times New Roman" w:cs="Times New Roman"/>
          <w:sz w:val="24"/>
          <w:szCs w:val="24"/>
        </w:rPr>
        <w:t>2024.</w:t>
      </w:r>
      <w:r>
        <w:rPr>
          <w:rFonts w:ascii="Times New Roman" w:hAnsi="Times New Roman" w:cs="Times New Roman"/>
          <w:sz w:val="24"/>
          <w:szCs w:val="24"/>
        </w:rPr>
        <w:t> </w:t>
      </w:r>
      <w:r w:rsidRPr="00E6594A">
        <w:rPr>
          <w:rFonts w:ascii="Times New Roman" w:hAnsi="Times New Roman" w:cs="Times New Roman"/>
          <w:sz w:val="24"/>
          <w:szCs w:val="24"/>
        </w:rPr>
        <w:t>gada 6. novembrī</w:t>
      </w:r>
      <w:r>
        <w:rPr>
          <w:rFonts w:ascii="Times New Roman" w:hAnsi="Times New Roman" w:cs="Times New Roman"/>
          <w:sz w:val="24"/>
          <w:szCs w:val="24"/>
        </w:rPr>
        <w:t xml:space="preserve">. </w:t>
      </w:r>
      <w:r w:rsidRPr="00E6594A">
        <w:rPr>
          <w:rFonts w:ascii="Times New Roman" w:hAnsi="Times New Roman" w:cs="Times New Roman"/>
          <w:sz w:val="24"/>
          <w:szCs w:val="24"/>
        </w:rPr>
        <w:t>Ar 2024. gada 14. novembra tiesneses M.</w:t>
      </w:r>
      <w:r>
        <w:rPr>
          <w:rFonts w:ascii="Times New Roman" w:hAnsi="Times New Roman" w:cs="Times New Roman"/>
          <w:sz w:val="24"/>
          <w:szCs w:val="24"/>
        </w:rPr>
        <w:t> </w:t>
      </w:r>
      <w:proofErr w:type="spellStart"/>
      <w:r w:rsidRPr="00E6594A">
        <w:rPr>
          <w:rFonts w:ascii="Times New Roman" w:hAnsi="Times New Roman" w:cs="Times New Roman"/>
          <w:sz w:val="24"/>
          <w:szCs w:val="24"/>
        </w:rPr>
        <w:t>Bogdanes</w:t>
      </w:r>
      <w:proofErr w:type="spellEnd"/>
      <w:r w:rsidRPr="00E6594A">
        <w:rPr>
          <w:rFonts w:ascii="Times New Roman" w:hAnsi="Times New Roman" w:cs="Times New Roman"/>
          <w:sz w:val="24"/>
          <w:szCs w:val="24"/>
        </w:rPr>
        <w:t xml:space="preserve"> rezolūciju saskaņā ar Kriminālprocesa likuma 530.</w:t>
      </w:r>
      <w:r>
        <w:rPr>
          <w:rFonts w:ascii="Times New Roman" w:hAnsi="Times New Roman" w:cs="Times New Roman"/>
          <w:sz w:val="24"/>
          <w:szCs w:val="24"/>
        </w:rPr>
        <w:t> </w:t>
      </w:r>
      <w:r w:rsidRPr="00E6594A">
        <w:rPr>
          <w:rFonts w:ascii="Times New Roman" w:hAnsi="Times New Roman" w:cs="Times New Roman"/>
          <w:sz w:val="24"/>
          <w:szCs w:val="24"/>
        </w:rPr>
        <w:t>panta trešo daļu noteikts pilna sprieduma sastādīšanas un pieejamības datums</w:t>
      </w:r>
      <w:r>
        <w:rPr>
          <w:rFonts w:ascii="Times New Roman" w:hAnsi="Times New Roman" w:cs="Times New Roman"/>
          <w:sz w:val="24"/>
          <w:szCs w:val="24"/>
        </w:rPr>
        <w:t xml:space="preserve"> – </w:t>
      </w:r>
      <w:r w:rsidRPr="00E6594A">
        <w:rPr>
          <w:rFonts w:ascii="Times New Roman" w:hAnsi="Times New Roman" w:cs="Times New Roman"/>
          <w:sz w:val="24"/>
          <w:szCs w:val="24"/>
        </w:rPr>
        <w:t>2024. gada 28. novembris.</w:t>
      </w:r>
      <w:r>
        <w:rPr>
          <w:rFonts w:ascii="Times New Roman" w:hAnsi="Times New Roman" w:cs="Times New Roman"/>
          <w:sz w:val="24"/>
          <w:szCs w:val="24"/>
        </w:rPr>
        <w:t xml:space="preserve"> </w:t>
      </w:r>
    </w:p>
    <w:p w14:paraId="599D2CB1" w14:textId="77777777" w:rsidR="00054E4D"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E6594A">
        <w:rPr>
          <w:rFonts w:ascii="Times New Roman" w:hAnsi="Times New Roman" w:cs="Times New Roman"/>
          <w:sz w:val="24"/>
          <w:szCs w:val="24"/>
        </w:rPr>
        <w:t xml:space="preserve">amatojoties uz </w:t>
      </w:r>
      <w:r>
        <w:rPr>
          <w:rFonts w:ascii="Times New Roman" w:hAnsi="Times New Roman" w:cs="Times New Roman"/>
          <w:sz w:val="24"/>
          <w:szCs w:val="24"/>
        </w:rPr>
        <w:t xml:space="preserve">Kriminālprocesa likuma </w:t>
      </w:r>
      <w:r w:rsidRPr="00E6594A">
        <w:rPr>
          <w:rFonts w:ascii="Times New Roman" w:hAnsi="Times New Roman" w:cs="Times New Roman"/>
          <w:sz w:val="24"/>
          <w:szCs w:val="24"/>
        </w:rPr>
        <w:t>530.</w:t>
      </w:r>
      <w:r>
        <w:rPr>
          <w:rFonts w:ascii="Times New Roman" w:hAnsi="Times New Roman" w:cs="Times New Roman"/>
          <w:sz w:val="24"/>
          <w:szCs w:val="24"/>
        </w:rPr>
        <w:t xml:space="preserve"> </w:t>
      </w:r>
      <w:r w:rsidRPr="00E6594A">
        <w:rPr>
          <w:rFonts w:ascii="Times New Roman" w:hAnsi="Times New Roman" w:cs="Times New Roman"/>
          <w:sz w:val="24"/>
          <w:szCs w:val="24"/>
        </w:rPr>
        <w:t xml:space="preserve">panta ceturto daļu, </w:t>
      </w:r>
      <w:r>
        <w:rPr>
          <w:rFonts w:ascii="Times New Roman" w:hAnsi="Times New Roman" w:cs="Times New Roman"/>
          <w:sz w:val="24"/>
          <w:szCs w:val="24"/>
        </w:rPr>
        <w:t>tiesnese piecas reizes a</w:t>
      </w:r>
      <w:r w:rsidRPr="00E6594A">
        <w:rPr>
          <w:rFonts w:ascii="Times New Roman" w:hAnsi="Times New Roman" w:cs="Times New Roman"/>
          <w:sz w:val="24"/>
          <w:szCs w:val="24"/>
        </w:rPr>
        <w:t>r rezolūciju</w:t>
      </w:r>
      <w:r>
        <w:rPr>
          <w:rFonts w:ascii="Times New Roman" w:hAnsi="Times New Roman" w:cs="Times New Roman"/>
          <w:sz w:val="24"/>
          <w:szCs w:val="24"/>
        </w:rPr>
        <w:t xml:space="preserve"> grozīja</w:t>
      </w:r>
      <w:r w:rsidRPr="00E6594A">
        <w:rPr>
          <w:rFonts w:ascii="Times New Roman" w:hAnsi="Times New Roman" w:cs="Times New Roman"/>
          <w:sz w:val="24"/>
          <w:szCs w:val="24"/>
        </w:rPr>
        <w:t xml:space="preserve"> pilna sprieduma sagatavošanas un pieejamības datum</w:t>
      </w:r>
      <w:r>
        <w:rPr>
          <w:rFonts w:ascii="Times New Roman" w:hAnsi="Times New Roman" w:cs="Times New Roman"/>
          <w:sz w:val="24"/>
          <w:szCs w:val="24"/>
        </w:rPr>
        <w:t>u. P</w:t>
      </w:r>
      <w:r w:rsidRPr="00E6594A">
        <w:rPr>
          <w:rFonts w:ascii="Times New Roman" w:hAnsi="Times New Roman" w:cs="Times New Roman"/>
          <w:sz w:val="24"/>
          <w:szCs w:val="24"/>
        </w:rPr>
        <w:t xml:space="preserve">ēdējā </w:t>
      </w:r>
      <w:r>
        <w:rPr>
          <w:rFonts w:ascii="Times New Roman" w:hAnsi="Times New Roman" w:cs="Times New Roman"/>
          <w:sz w:val="24"/>
          <w:szCs w:val="24"/>
        </w:rPr>
        <w:t xml:space="preserve">rezolūcija pieņemta </w:t>
      </w:r>
      <w:r w:rsidRPr="00E6594A">
        <w:rPr>
          <w:rFonts w:ascii="Times New Roman" w:hAnsi="Times New Roman" w:cs="Times New Roman"/>
          <w:sz w:val="24"/>
          <w:szCs w:val="24"/>
        </w:rPr>
        <w:t>2025.</w:t>
      </w:r>
      <w:r>
        <w:rPr>
          <w:rFonts w:ascii="Times New Roman" w:hAnsi="Times New Roman" w:cs="Times New Roman"/>
          <w:sz w:val="24"/>
          <w:szCs w:val="24"/>
        </w:rPr>
        <w:t> </w:t>
      </w:r>
      <w:r w:rsidRPr="00E6594A">
        <w:rPr>
          <w:rFonts w:ascii="Times New Roman" w:hAnsi="Times New Roman" w:cs="Times New Roman"/>
          <w:sz w:val="24"/>
          <w:szCs w:val="24"/>
        </w:rPr>
        <w:t>gada 7.</w:t>
      </w:r>
      <w:r>
        <w:rPr>
          <w:rFonts w:ascii="Times New Roman" w:hAnsi="Times New Roman" w:cs="Times New Roman"/>
          <w:sz w:val="24"/>
          <w:szCs w:val="24"/>
        </w:rPr>
        <w:t> </w:t>
      </w:r>
      <w:r w:rsidRPr="00E6594A">
        <w:rPr>
          <w:rFonts w:ascii="Times New Roman" w:hAnsi="Times New Roman" w:cs="Times New Roman"/>
          <w:sz w:val="24"/>
          <w:szCs w:val="24"/>
        </w:rPr>
        <w:t>aprīlī</w:t>
      </w:r>
      <w:r>
        <w:rPr>
          <w:rFonts w:ascii="Times New Roman" w:hAnsi="Times New Roman" w:cs="Times New Roman"/>
          <w:sz w:val="24"/>
          <w:szCs w:val="24"/>
        </w:rPr>
        <w:t xml:space="preserve">, </w:t>
      </w:r>
      <w:r w:rsidRPr="001D765C">
        <w:rPr>
          <w:rFonts w:ascii="Times New Roman" w:hAnsi="Times New Roman" w:cs="Times New Roman"/>
          <w:sz w:val="24"/>
          <w:szCs w:val="24"/>
        </w:rPr>
        <w:t xml:space="preserve">grozot pilna sprieduma sagatavošanas un pieejamības datums uz 2025. gada 22. aprīli. </w:t>
      </w:r>
      <w:r>
        <w:rPr>
          <w:rFonts w:ascii="Times New Roman" w:hAnsi="Times New Roman" w:cs="Times New Roman"/>
          <w:sz w:val="24"/>
          <w:szCs w:val="24"/>
        </w:rPr>
        <w:t>P</w:t>
      </w:r>
      <w:r w:rsidRPr="00E6594A">
        <w:rPr>
          <w:rFonts w:ascii="Times New Roman" w:hAnsi="Times New Roman" w:cs="Times New Roman"/>
          <w:sz w:val="24"/>
          <w:szCs w:val="24"/>
        </w:rPr>
        <w:t>ilns tiesas spriedums nav sastādīts vairāk kā gadu.</w:t>
      </w:r>
      <w:r>
        <w:rPr>
          <w:rFonts w:ascii="Times New Roman" w:hAnsi="Times New Roman" w:cs="Times New Roman"/>
          <w:sz w:val="24"/>
          <w:szCs w:val="24"/>
        </w:rPr>
        <w:t xml:space="preserve"> </w:t>
      </w:r>
    </w:p>
    <w:p w14:paraId="7DC865BA" w14:textId="06F86C38" w:rsidR="00054E4D" w:rsidRPr="00E6594A"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 </w:t>
      </w:r>
      <w:r w:rsidRPr="00E6594A">
        <w:rPr>
          <w:rFonts w:ascii="Times New Roman" w:hAnsi="Times New Roman" w:cs="Times New Roman"/>
          <w:sz w:val="24"/>
          <w:szCs w:val="24"/>
        </w:rPr>
        <w:t>Kriminālliet</w:t>
      </w:r>
      <w:r>
        <w:rPr>
          <w:rFonts w:ascii="Times New Roman" w:hAnsi="Times New Roman" w:cs="Times New Roman"/>
          <w:sz w:val="24"/>
          <w:szCs w:val="24"/>
        </w:rPr>
        <w:t>ā</w:t>
      </w:r>
      <w:r w:rsidRPr="00E6594A">
        <w:rPr>
          <w:rFonts w:ascii="Times New Roman" w:hAnsi="Times New Roman" w:cs="Times New Roman"/>
          <w:sz w:val="24"/>
          <w:szCs w:val="24"/>
        </w:rPr>
        <w:t xml:space="preserve"> Nr.</w:t>
      </w:r>
      <w:r>
        <w:rPr>
          <w:rFonts w:ascii="Times New Roman" w:hAnsi="Times New Roman" w:cs="Times New Roman"/>
          <w:sz w:val="24"/>
          <w:szCs w:val="24"/>
        </w:rPr>
        <w:t> </w:t>
      </w:r>
      <w:r>
        <w:rPr>
          <w:rFonts w:ascii="Times New Roman" w:hAnsi="Times New Roman" w:cs="Times New Roman"/>
          <w:sz w:val="24"/>
          <w:szCs w:val="24"/>
        </w:rPr>
        <w:t>[..]</w:t>
      </w:r>
      <w:r w:rsidRPr="00E6594A">
        <w:rPr>
          <w:rFonts w:ascii="Times New Roman" w:hAnsi="Times New Roman" w:cs="Times New Roman"/>
          <w:sz w:val="24"/>
          <w:szCs w:val="24"/>
        </w:rPr>
        <w:t xml:space="preserve"> (arhīva Nr.</w:t>
      </w:r>
      <w:r>
        <w:rPr>
          <w:rFonts w:ascii="Times New Roman" w:hAnsi="Times New Roman" w:cs="Times New Roman"/>
          <w:sz w:val="24"/>
          <w:szCs w:val="24"/>
        </w:rPr>
        <w:t> </w:t>
      </w:r>
      <w:r>
        <w:rPr>
          <w:rFonts w:ascii="Times New Roman" w:hAnsi="Times New Roman" w:cs="Times New Roman"/>
          <w:sz w:val="24"/>
          <w:szCs w:val="24"/>
        </w:rPr>
        <w:t>[..]</w:t>
      </w:r>
      <w:r w:rsidRPr="00E6594A">
        <w:rPr>
          <w:rFonts w:ascii="Times New Roman" w:hAnsi="Times New Roman" w:cs="Times New Roman"/>
          <w:sz w:val="24"/>
          <w:szCs w:val="24"/>
        </w:rPr>
        <w:t xml:space="preserve">) </w:t>
      </w:r>
      <w:r>
        <w:rPr>
          <w:rFonts w:ascii="Times New Roman" w:hAnsi="Times New Roman" w:cs="Times New Roman"/>
          <w:sz w:val="24"/>
          <w:szCs w:val="24"/>
        </w:rPr>
        <w:t xml:space="preserve">saīsinātais spriedums pasludināts </w:t>
      </w:r>
      <w:r w:rsidRPr="00E6594A">
        <w:rPr>
          <w:rFonts w:ascii="Times New Roman" w:hAnsi="Times New Roman" w:cs="Times New Roman"/>
          <w:sz w:val="24"/>
          <w:szCs w:val="24"/>
        </w:rPr>
        <w:t>2025. gada 11. februārī</w:t>
      </w:r>
      <w:r>
        <w:rPr>
          <w:rFonts w:ascii="Times New Roman" w:hAnsi="Times New Roman" w:cs="Times New Roman"/>
          <w:sz w:val="24"/>
          <w:szCs w:val="24"/>
        </w:rPr>
        <w:t xml:space="preserve">. </w:t>
      </w:r>
      <w:r w:rsidRPr="00E6594A">
        <w:rPr>
          <w:rFonts w:ascii="Times New Roman" w:hAnsi="Times New Roman" w:cs="Times New Roman"/>
          <w:sz w:val="24"/>
          <w:szCs w:val="24"/>
        </w:rPr>
        <w:t>Ar 2025.</w:t>
      </w:r>
      <w:r>
        <w:rPr>
          <w:rFonts w:ascii="Times New Roman" w:hAnsi="Times New Roman" w:cs="Times New Roman"/>
          <w:sz w:val="24"/>
          <w:szCs w:val="24"/>
        </w:rPr>
        <w:t> </w:t>
      </w:r>
      <w:r w:rsidRPr="00E6594A">
        <w:rPr>
          <w:rFonts w:ascii="Times New Roman" w:hAnsi="Times New Roman" w:cs="Times New Roman"/>
          <w:sz w:val="24"/>
          <w:szCs w:val="24"/>
        </w:rPr>
        <w:t>gada 24.</w:t>
      </w:r>
      <w:r>
        <w:rPr>
          <w:rFonts w:ascii="Times New Roman" w:hAnsi="Times New Roman" w:cs="Times New Roman"/>
          <w:sz w:val="24"/>
          <w:szCs w:val="24"/>
        </w:rPr>
        <w:t> </w:t>
      </w:r>
      <w:r w:rsidRPr="00E6594A">
        <w:rPr>
          <w:rFonts w:ascii="Times New Roman" w:hAnsi="Times New Roman" w:cs="Times New Roman"/>
          <w:sz w:val="24"/>
          <w:szCs w:val="24"/>
        </w:rPr>
        <w:t>februār</w:t>
      </w:r>
      <w:r>
        <w:rPr>
          <w:rFonts w:ascii="Times New Roman" w:hAnsi="Times New Roman" w:cs="Times New Roman"/>
          <w:sz w:val="24"/>
          <w:szCs w:val="24"/>
        </w:rPr>
        <w:t>a</w:t>
      </w:r>
      <w:r w:rsidRPr="00E6594A">
        <w:rPr>
          <w:rFonts w:ascii="Times New Roman" w:hAnsi="Times New Roman" w:cs="Times New Roman"/>
          <w:sz w:val="24"/>
          <w:szCs w:val="24"/>
        </w:rPr>
        <w:t xml:space="preserve"> tiesneses M.</w:t>
      </w:r>
      <w:r>
        <w:rPr>
          <w:rFonts w:ascii="Times New Roman" w:hAnsi="Times New Roman" w:cs="Times New Roman"/>
          <w:sz w:val="24"/>
          <w:szCs w:val="24"/>
        </w:rPr>
        <w:t> </w:t>
      </w:r>
      <w:proofErr w:type="spellStart"/>
      <w:r w:rsidRPr="00E6594A">
        <w:rPr>
          <w:rFonts w:ascii="Times New Roman" w:hAnsi="Times New Roman" w:cs="Times New Roman"/>
          <w:sz w:val="24"/>
          <w:szCs w:val="24"/>
        </w:rPr>
        <w:t>Bogdanes</w:t>
      </w:r>
      <w:proofErr w:type="spellEnd"/>
      <w:r w:rsidRPr="00E6594A">
        <w:rPr>
          <w:rFonts w:ascii="Times New Roman" w:hAnsi="Times New Roman" w:cs="Times New Roman"/>
          <w:sz w:val="24"/>
          <w:szCs w:val="24"/>
        </w:rPr>
        <w:t xml:space="preserve"> rezolūciju saskaņā ar Kriminālprocesa likuma 530.</w:t>
      </w:r>
      <w:r>
        <w:rPr>
          <w:rFonts w:ascii="Times New Roman" w:hAnsi="Times New Roman" w:cs="Times New Roman"/>
          <w:sz w:val="24"/>
          <w:szCs w:val="24"/>
        </w:rPr>
        <w:t> </w:t>
      </w:r>
      <w:r w:rsidRPr="00E6594A">
        <w:rPr>
          <w:rFonts w:ascii="Times New Roman" w:hAnsi="Times New Roman" w:cs="Times New Roman"/>
          <w:sz w:val="24"/>
          <w:szCs w:val="24"/>
        </w:rPr>
        <w:t>panta trešo daļu noteikts pilna sprieduma sastādīšanas un pieejamības datums</w:t>
      </w:r>
      <w:r>
        <w:rPr>
          <w:rFonts w:ascii="Times New Roman" w:hAnsi="Times New Roman" w:cs="Times New Roman"/>
          <w:sz w:val="24"/>
          <w:szCs w:val="24"/>
        </w:rPr>
        <w:t xml:space="preserve"> – </w:t>
      </w:r>
      <w:r w:rsidRPr="00E6594A">
        <w:rPr>
          <w:rFonts w:ascii="Times New Roman" w:hAnsi="Times New Roman" w:cs="Times New Roman"/>
          <w:sz w:val="24"/>
          <w:szCs w:val="24"/>
        </w:rPr>
        <w:t>2025. gada 10. marts.</w:t>
      </w:r>
    </w:p>
    <w:p w14:paraId="0BF39233" w14:textId="77777777" w:rsidR="00054E4D"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E6594A">
        <w:rPr>
          <w:rFonts w:ascii="Times New Roman" w:hAnsi="Times New Roman" w:cs="Times New Roman"/>
          <w:sz w:val="24"/>
          <w:szCs w:val="24"/>
        </w:rPr>
        <w:t xml:space="preserve">amatojoties uz </w:t>
      </w:r>
      <w:r>
        <w:rPr>
          <w:rFonts w:ascii="Times New Roman" w:hAnsi="Times New Roman" w:cs="Times New Roman"/>
          <w:sz w:val="24"/>
          <w:szCs w:val="24"/>
        </w:rPr>
        <w:t xml:space="preserve">Kriminālprocesa likuma </w:t>
      </w:r>
      <w:r w:rsidRPr="00E6594A">
        <w:rPr>
          <w:rFonts w:ascii="Times New Roman" w:hAnsi="Times New Roman" w:cs="Times New Roman"/>
          <w:sz w:val="24"/>
          <w:szCs w:val="24"/>
        </w:rPr>
        <w:t>530.</w:t>
      </w:r>
      <w:r>
        <w:rPr>
          <w:rFonts w:ascii="Times New Roman" w:hAnsi="Times New Roman" w:cs="Times New Roman"/>
          <w:sz w:val="24"/>
          <w:szCs w:val="24"/>
        </w:rPr>
        <w:t xml:space="preserve"> </w:t>
      </w:r>
      <w:r w:rsidRPr="00E6594A">
        <w:rPr>
          <w:rFonts w:ascii="Times New Roman" w:hAnsi="Times New Roman" w:cs="Times New Roman"/>
          <w:sz w:val="24"/>
          <w:szCs w:val="24"/>
        </w:rPr>
        <w:t xml:space="preserve">panta ceturto daļu, </w:t>
      </w:r>
      <w:r>
        <w:rPr>
          <w:rFonts w:ascii="Times New Roman" w:hAnsi="Times New Roman" w:cs="Times New Roman"/>
          <w:sz w:val="24"/>
          <w:szCs w:val="24"/>
        </w:rPr>
        <w:t>tiesnese septiņas reizes a</w:t>
      </w:r>
      <w:r w:rsidRPr="00E6594A">
        <w:rPr>
          <w:rFonts w:ascii="Times New Roman" w:hAnsi="Times New Roman" w:cs="Times New Roman"/>
          <w:sz w:val="24"/>
          <w:szCs w:val="24"/>
        </w:rPr>
        <w:t>r rezolūciju</w:t>
      </w:r>
      <w:r>
        <w:rPr>
          <w:rFonts w:ascii="Times New Roman" w:hAnsi="Times New Roman" w:cs="Times New Roman"/>
          <w:sz w:val="24"/>
          <w:szCs w:val="24"/>
        </w:rPr>
        <w:t xml:space="preserve"> grozīja</w:t>
      </w:r>
      <w:r w:rsidRPr="00E6594A">
        <w:rPr>
          <w:rFonts w:ascii="Times New Roman" w:hAnsi="Times New Roman" w:cs="Times New Roman"/>
          <w:sz w:val="24"/>
          <w:szCs w:val="24"/>
        </w:rPr>
        <w:t xml:space="preserve"> pilna sprieduma sagatavošanas un pieejamības datum</w:t>
      </w:r>
      <w:r>
        <w:rPr>
          <w:rFonts w:ascii="Times New Roman" w:hAnsi="Times New Roman" w:cs="Times New Roman"/>
          <w:sz w:val="24"/>
          <w:szCs w:val="24"/>
        </w:rPr>
        <w:t>u. P</w:t>
      </w:r>
      <w:r w:rsidRPr="00E6594A">
        <w:rPr>
          <w:rFonts w:ascii="Times New Roman" w:hAnsi="Times New Roman" w:cs="Times New Roman"/>
          <w:sz w:val="24"/>
          <w:szCs w:val="24"/>
        </w:rPr>
        <w:t xml:space="preserve">ēdējā </w:t>
      </w:r>
      <w:r>
        <w:rPr>
          <w:rFonts w:ascii="Times New Roman" w:hAnsi="Times New Roman" w:cs="Times New Roman"/>
          <w:sz w:val="24"/>
          <w:szCs w:val="24"/>
        </w:rPr>
        <w:t xml:space="preserve">rezolūcija pieņemta </w:t>
      </w:r>
      <w:r w:rsidRPr="00E6594A">
        <w:rPr>
          <w:rFonts w:ascii="Times New Roman" w:hAnsi="Times New Roman" w:cs="Times New Roman"/>
          <w:sz w:val="24"/>
          <w:szCs w:val="24"/>
        </w:rPr>
        <w:t>2025.</w:t>
      </w:r>
      <w:r>
        <w:rPr>
          <w:rFonts w:ascii="Times New Roman" w:hAnsi="Times New Roman" w:cs="Times New Roman"/>
          <w:sz w:val="24"/>
          <w:szCs w:val="24"/>
        </w:rPr>
        <w:t> </w:t>
      </w:r>
      <w:r w:rsidRPr="00E6594A">
        <w:rPr>
          <w:rFonts w:ascii="Times New Roman" w:hAnsi="Times New Roman" w:cs="Times New Roman"/>
          <w:sz w:val="24"/>
          <w:szCs w:val="24"/>
        </w:rPr>
        <w:t>gada 13.</w:t>
      </w:r>
      <w:r>
        <w:rPr>
          <w:rFonts w:ascii="Times New Roman" w:hAnsi="Times New Roman" w:cs="Times New Roman"/>
          <w:sz w:val="24"/>
          <w:szCs w:val="24"/>
        </w:rPr>
        <w:t> </w:t>
      </w:r>
      <w:r w:rsidRPr="00E6594A">
        <w:rPr>
          <w:rFonts w:ascii="Times New Roman" w:hAnsi="Times New Roman" w:cs="Times New Roman"/>
          <w:sz w:val="24"/>
          <w:szCs w:val="24"/>
        </w:rPr>
        <w:t>jūnij</w:t>
      </w:r>
      <w:r>
        <w:rPr>
          <w:rFonts w:ascii="Times New Roman" w:hAnsi="Times New Roman" w:cs="Times New Roman"/>
          <w:sz w:val="24"/>
          <w:szCs w:val="24"/>
        </w:rPr>
        <w:t xml:space="preserve">ā, </w:t>
      </w:r>
      <w:r w:rsidRPr="001D765C">
        <w:rPr>
          <w:rFonts w:ascii="Times New Roman" w:hAnsi="Times New Roman" w:cs="Times New Roman"/>
          <w:sz w:val="24"/>
          <w:szCs w:val="24"/>
        </w:rPr>
        <w:t>grozot pilna sprieduma sagatavošanas un pieejamības datums uz</w:t>
      </w:r>
      <w:r>
        <w:rPr>
          <w:rFonts w:ascii="Times New Roman" w:hAnsi="Times New Roman" w:cs="Times New Roman"/>
          <w:sz w:val="24"/>
          <w:szCs w:val="24"/>
        </w:rPr>
        <w:t xml:space="preserve"> </w:t>
      </w:r>
      <w:r w:rsidRPr="00E6594A">
        <w:rPr>
          <w:rFonts w:ascii="Times New Roman" w:hAnsi="Times New Roman" w:cs="Times New Roman"/>
          <w:sz w:val="24"/>
          <w:szCs w:val="24"/>
        </w:rPr>
        <w:t>2025.</w:t>
      </w:r>
      <w:r>
        <w:rPr>
          <w:rFonts w:ascii="Times New Roman" w:hAnsi="Times New Roman" w:cs="Times New Roman"/>
          <w:sz w:val="24"/>
          <w:szCs w:val="24"/>
        </w:rPr>
        <w:t> </w:t>
      </w:r>
      <w:r w:rsidRPr="00E6594A">
        <w:rPr>
          <w:rFonts w:ascii="Times New Roman" w:hAnsi="Times New Roman" w:cs="Times New Roman"/>
          <w:sz w:val="24"/>
          <w:szCs w:val="24"/>
        </w:rPr>
        <w:t>gada 8.</w:t>
      </w:r>
      <w:r>
        <w:rPr>
          <w:rFonts w:ascii="Times New Roman" w:hAnsi="Times New Roman" w:cs="Times New Roman"/>
          <w:sz w:val="24"/>
          <w:szCs w:val="24"/>
        </w:rPr>
        <w:t> </w:t>
      </w:r>
      <w:r w:rsidRPr="00E6594A">
        <w:rPr>
          <w:rFonts w:ascii="Times New Roman" w:hAnsi="Times New Roman" w:cs="Times New Roman"/>
          <w:sz w:val="24"/>
          <w:szCs w:val="24"/>
        </w:rPr>
        <w:t>jūliju</w:t>
      </w:r>
      <w:r w:rsidRPr="001D765C">
        <w:rPr>
          <w:rFonts w:ascii="Times New Roman" w:hAnsi="Times New Roman" w:cs="Times New Roman"/>
          <w:sz w:val="24"/>
          <w:szCs w:val="24"/>
        </w:rPr>
        <w:t xml:space="preserve">. </w:t>
      </w:r>
      <w:r>
        <w:rPr>
          <w:rFonts w:ascii="Times New Roman" w:hAnsi="Times New Roman" w:cs="Times New Roman"/>
          <w:sz w:val="24"/>
          <w:szCs w:val="24"/>
        </w:rPr>
        <w:t>Pilns spriedums nav sastādīts.</w:t>
      </w:r>
    </w:p>
    <w:p w14:paraId="1A3C6B4C" w14:textId="77777777" w:rsidR="00054E4D" w:rsidRPr="00E6594A"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Lēmumā par disciplinārlietas ierosināšanu norādīts, ka </w:t>
      </w:r>
      <w:r w:rsidRPr="00E6594A">
        <w:rPr>
          <w:rFonts w:ascii="Times New Roman" w:hAnsi="Times New Roman" w:cs="Times New Roman"/>
          <w:sz w:val="24"/>
          <w:szCs w:val="24"/>
        </w:rPr>
        <w:t>pretēji tiesneses paskaidrojumā norādītajam, ka abās lietās pilns tiesas spriedums tiks sagatavots līdz 2025.</w:t>
      </w:r>
      <w:r>
        <w:rPr>
          <w:rFonts w:ascii="Times New Roman" w:hAnsi="Times New Roman" w:cs="Times New Roman"/>
          <w:sz w:val="24"/>
          <w:szCs w:val="24"/>
        </w:rPr>
        <w:t> </w:t>
      </w:r>
      <w:r w:rsidRPr="00E6594A">
        <w:rPr>
          <w:rFonts w:ascii="Times New Roman" w:hAnsi="Times New Roman" w:cs="Times New Roman"/>
          <w:sz w:val="24"/>
          <w:szCs w:val="24"/>
        </w:rPr>
        <w:t>gada 19.</w:t>
      </w:r>
      <w:r>
        <w:rPr>
          <w:rFonts w:ascii="Times New Roman" w:hAnsi="Times New Roman" w:cs="Times New Roman"/>
          <w:sz w:val="24"/>
          <w:szCs w:val="24"/>
        </w:rPr>
        <w:t> </w:t>
      </w:r>
      <w:r w:rsidRPr="00E6594A">
        <w:rPr>
          <w:rFonts w:ascii="Times New Roman" w:hAnsi="Times New Roman" w:cs="Times New Roman"/>
          <w:sz w:val="24"/>
          <w:szCs w:val="24"/>
        </w:rPr>
        <w:t xml:space="preserve">decembrim, </w:t>
      </w:r>
      <w:r w:rsidRPr="0025788F">
        <w:rPr>
          <w:rFonts w:ascii="Times New Roman" w:hAnsi="Times New Roman" w:cs="Times New Roman"/>
          <w:sz w:val="24"/>
          <w:szCs w:val="24"/>
        </w:rPr>
        <w:t>Tiesu informācijas sistēmā</w:t>
      </w:r>
      <w:r>
        <w:rPr>
          <w:rFonts w:ascii="Times New Roman" w:hAnsi="Times New Roman" w:cs="Times New Roman"/>
          <w:sz w:val="24"/>
          <w:szCs w:val="24"/>
        </w:rPr>
        <w:t xml:space="preserve"> </w:t>
      </w:r>
      <w:r w:rsidRPr="00E6594A">
        <w:rPr>
          <w:rFonts w:ascii="Times New Roman" w:hAnsi="Times New Roman" w:cs="Times New Roman"/>
          <w:sz w:val="24"/>
          <w:szCs w:val="24"/>
        </w:rPr>
        <w:t>tie nav ievietoti.</w:t>
      </w:r>
      <w:r w:rsidRPr="00CF76C4">
        <w:rPr>
          <w:rFonts w:ascii="Times New Roman" w:hAnsi="Times New Roman" w:cs="Times New Roman"/>
          <w:sz w:val="24"/>
          <w:szCs w:val="24"/>
        </w:rPr>
        <w:t xml:space="preserve"> </w:t>
      </w:r>
      <w:r>
        <w:rPr>
          <w:rFonts w:ascii="Times New Roman" w:hAnsi="Times New Roman" w:cs="Times New Roman"/>
          <w:sz w:val="24"/>
          <w:szCs w:val="24"/>
        </w:rPr>
        <w:t>Norādītajās krimināllietās p</w:t>
      </w:r>
      <w:r w:rsidRPr="00E6594A">
        <w:rPr>
          <w:rFonts w:ascii="Times New Roman" w:hAnsi="Times New Roman" w:cs="Times New Roman"/>
          <w:sz w:val="24"/>
          <w:szCs w:val="24"/>
        </w:rPr>
        <w:t>iln</w:t>
      </w:r>
      <w:r>
        <w:rPr>
          <w:rFonts w:ascii="Times New Roman" w:hAnsi="Times New Roman" w:cs="Times New Roman"/>
          <w:sz w:val="24"/>
          <w:szCs w:val="24"/>
        </w:rPr>
        <w:t>i</w:t>
      </w:r>
      <w:r w:rsidRPr="00E6594A">
        <w:rPr>
          <w:rFonts w:ascii="Times New Roman" w:hAnsi="Times New Roman" w:cs="Times New Roman"/>
          <w:sz w:val="24"/>
          <w:szCs w:val="24"/>
        </w:rPr>
        <w:t xml:space="preserve"> tiesas spriedum</w:t>
      </w:r>
      <w:r>
        <w:rPr>
          <w:rFonts w:ascii="Times New Roman" w:hAnsi="Times New Roman" w:cs="Times New Roman"/>
          <w:sz w:val="24"/>
          <w:szCs w:val="24"/>
        </w:rPr>
        <w:t>i</w:t>
      </w:r>
      <w:r w:rsidRPr="00E6594A">
        <w:rPr>
          <w:rFonts w:ascii="Times New Roman" w:hAnsi="Times New Roman" w:cs="Times New Roman"/>
          <w:sz w:val="24"/>
          <w:szCs w:val="24"/>
        </w:rPr>
        <w:t xml:space="preserve"> nav sastādīt</w:t>
      </w:r>
      <w:r>
        <w:rPr>
          <w:rFonts w:ascii="Times New Roman" w:hAnsi="Times New Roman" w:cs="Times New Roman"/>
          <w:sz w:val="24"/>
          <w:szCs w:val="24"/>
        </w:rPr>
        <w:t>i</w:t>
      </w:r>
      <w:r w:rsidRPr="00E6594A">
        <w:rPr>
          <w:rFonts w:ascii="Times New Roman" w:hAnsi="Times New Roman" w:cs="Times New Roman"/>
          <w:sz w:val="24"/>
          <w:szCs w:val="24"/>
        </w:rPr>
        <w:t xml:space="preserve"> vairāk kā gadu.</w:t>
      </w:r>
    </w:p>
    <w:p w14:paraId="1AED0200" w14:textId="77777777" w:rsidR="00054E4D"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t>Papildus norādīts, ka n</w:t>
      </w:r>
      <w:r w:rsidRPr="00E6594A">
        <w:rPr>
          <w:rFonts w:ascii="Times New Roman" w:hAnsi="Times New Roman" w:cs="Times New Roman"/>
          <w:sz w:val="24"/>
          <w:szCs w:val="24"/>
        </w:rPr>
        <w:t>o 2025.</w:t>
      </w:r>
      <w:r>
        <w:rPr>
          <w:rFonts w:ascii="Times New Roman" w:hAnsi="Times New Roman" w:cs="Times New Roman"/>
          <w:sz w:val="24"/>
          <w:szCs w:val="24"/>
        </w:rPr>
        <w:t xml:space="preserve"> </w:t>
      </w:r>
      <w:r w:rsidRPr="00E6594A">
        <w:rPr>
          <w:rFonts w:ascii="Times New Roman" w:hAnsi="Times New Roman" w:cs="Times New Roman"/>
          <w:sz w:val="24"/>
          <w:szCs w:val="24"/>
        </w:rPr>
        <w:t>gada 22.</w:t>
      </w:r>
      <w:r>
        <w:rPr>
          <w:rFonts w:ascii="Times New Roman" w:hAnsi="Times New Roman" w:cs="Times New Roman"/>
          <w:sz w:val="24"/>
          <w:szCs w:val="24"/>
        </w:rPr>
        <w:t> </w:t>
      </w:r>
      <w:r w:rsidRPr="00E6594A">
        <w:rPr>
          <w:rFonts w:ascii="Times New Roman" w:hAnsi="Times New Roman" w:cs="Times New Roman"/>
          <w:sz w:val="24"/>
          <w:szCs w:val="24"/>
        </w:rPr>
        <w:t>decembra līdz 2026.</w:t>
      </w:r>
      <w:r>
        <w:rPr>
          <w:rFonts w:ascii="Times New Roman" w:hAnsi="Times New Roman" w:cs="Times New Roman"/>
          <w:sz w:val="24"/>
          <w:szCs w:val="24"/>
        </w:rPr>
        <w:t> </w:t>
      </w:r>
      <w:r w:rsidRPr="00E6594A">
        <w:rPr>
          <w:rFonts w:ascii="Times New Roman" w:hAnsi="Times New Roman" w:cs="Times New Roman"/>
          <w:sz w:val="24"/>
          <w:szCs w:val="24"/>
        </w:rPr>
        <w:t>gada 6.</w:t>
      </w:r>
      <w:r>
        <w:rPr>
          <w:rFonts w:ascii="Times New Roman" w:hAnsi="Times New Roman" w:cs="Times New Roman"/>
          <w:sz w:val="24"/>
          <w:szCs w:val="24"/>
        </w:rPr>
        <w:t> </w:t>
      </w:r>
      <w:r w:rsidRPr="00E6594A">
        <w:rPr>
          <w:rFonts w:ascii="Times New Roman" w:hAnsi="Times New Roman" w:cs="Times New Roman"/>
          <w:sz w:val="24"/>
          <w:szCs w:val="24"/>
        </w:rPr>
        <w:t xml:space="preserve">janvārim </w:t>
      </w:r>
      <w:r>
        <w:rPr>
          <w:rFonts w:ascii="Times New Roman" w:hAnsi="Times New Roman" w:cs="Times New Roman"/>
          <w:sz w:val="24"/>
          <w:szCs w:val="24"/>
        </w:rPr>
        <w:t xml:space="preserve">tiesnese </w:t>
      </w:r>
      <w:r w:rsidRPr="00E6594A">
        <w:rPr>
          <w:rFonts w:ascii="Times New Roman" w:hAnsi="Times New Roman" w:cs="Times New Roman"/>
          <w:sz w:val="24"/>
          <w:szCs w:val="24"/>
        </w:rPr>
        <w:t>atradās ikgadējā atvaļinājumā, savukārt no 2026.</w:t>
      </w:r>
      <w:r>
        <w:rPr>
          <w:rFonts w:ascii="Times New Roman" w:hAnsi="Times New Roman" w:cs="Times New Roman"/>
          <w:sz w:val="24"/>
          <w:szCs w:val="24"/>
        </w:rPr>
        <w:t> </w:t>
      </w:r>
      <w:r w:rsidRPr="00E6594A">
        <w:rPr>
          <w:rFonts w:ascii="Times New Roman" w:hAnsi="Times New Roman" w:cs="Times New Roman"/>
          <w:sz w:val="24"/>
          <w:szCs w:val="24"/>
        </w:rPr>
        <w:t>gada 7.</w:t>
      </w:r>
      <w:r>
        <w:rPr>
          <w:rFonts w:ascii="Times New Roman" w:hAnsi="Times New Roman" w:cs="Times New Roman"/>
          <w:sz w:val="24"/>
          <w:szCs w:val="24"/>
        </w:rPr>
        <w:t> </w:t>
      </w:r>
      <w:r w:rsidRPr="00E6594A">
        <w:rPr>
          <w:rFonts w:ascii="Times New Roman" w:hAnsi="Times New Roman" w:cs="Times New Roman"/>
          <w:sz w:val="24"/>
          <w:szCs w:val="24"/>
        </w:rPr>
        <w:t>janvāra atrodas ilgstošā darbnespējā.</w:t>
      </w:r>
    </w:p>
    <w:p w14:paraId="1172871B" w14:textId="77777777" w:rsidR="00054E4D"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Lēmumā par disciplinārlietas ierosināšanu konstatēts, ka </w:t>
      </w:r>
      <w:r w:rsidRPr="00682AD5">
        <w:rPr>
          <w:rFonts w:ascii="Times New Roman" w:hAnsi="Times New Roman" w:cs="Times New Roman"/>
          <w:sz w:val="24"/>
          <w:szCs w:val="24"/>
        </w:rPr>
        <w:t>tiesnese ir pārkāpusi Kriminālprocesa likuma 530. panta ceturto daļu, jo minētaj</w:t>
      </w:r>
      <w:r>
        <w:rPr>
          <w:rFonts w:ascii="Times New Roman" w:hAnsi="Times New Roman" w:cs="Times New Roman"/>
          <w:sz w:val="24"/>
          <w:szCs w:val="24"/>
        </w:rPr>
        <w:t xml:space="preserve">ās krimināllietās </w:t>
      </w:r>
      <w:r w:rsidRPr="00682AD5">
        <w:rPr>
          <w:rFonts w:ascii="Times New Roman" w:hAnsi="Times New Roman" w:cs="Times New Roman"/>
          <w:sz w:val="24"/>
          <w:szCs w:val="24"/>
        </w:rPr>
        <w:t>atlikusi pilna sprieduma sagatavošanu ilgāk par likumā noteiktajiem sešiem mēnešiem, kas vērtējams kā darba pienākumu nepildīšana.</w:t>
      </w:r>
    </w:p>
    <w:p w14:paraId="71B5C6C3" w14:textId="77777777" w:rsidR="00054E4D" w:rsidRPr="00682AD5" w:rsidRDefault="00054E4D" w:rsidP="00054E4D">
      <w:pPr>
        <w:spacing w:after="0" w:line="269" w:lineRule="auto"/>
        <w:ind w:firstLine="720"/>
        <w:jc w:val="both"/>
        <w:rPr>
          <w:rFonts w:ascii="Times New Roman" w:hAnsi="Times New Roman" w:cs="Times New Roman"/>
          <w:sz w:val="24"/>
          <w:szCs w:val="24"/>
        </w:rPr>
      </w:pPr>
    </w:p>
    <w:p w14:paraId="65970A45" w14:textId="117E6FAC" w:rsidR="00054E4D" w:rsidRPr="0025788F" w:rsidRDefault="00054E4D" w:rsidP="00054E4D">
      <w:pPr>
        <w:spacing w:after="0" w:line="269" w:lineRule="auto"/>
        <w:ind w:firstLine="720"/>
        <w:jc w:val="both"/>
        <w:rPr>
          <w:rFonts w:ascii="Times New Roman" w:hAnsi="Times New Roman" w:cs="Times New Roman"/>
          <w:sz w:val="24"/>
          <w:szCs w:val="24"/>
        </w:rPr>
      </w:pPr>
      <w:r w:rsidRPr="0025788F">
        <w:rPr>
          <w:rFonts w:ascii="Times New Roman" w:hAnsi="Times New Roman" w:cs="Times New Roman"/>
          <w:sz w:val="24"/>
          <w:szCs w:val="24"/>
        </w:rPr>
        <w:t>[2] Tiesnese rakstveida paskaidrojumā</w:t>
      </w:r>
      <w:r>
        <w:rPr>
          <w:rFonts w:ascii="Times New Roman" w:hAnsi="Times New Roman" w:cs="Times New Roman"/>
          <w:sz w:val="24"/>
          <w:szCs w:val="24"/>
        </w:rPr>
        <w:t xml:space="preserve"> norāda</w:t>
      </w:r>
      <w:r w:rsidRPr="0025788F">
        <w:rPr>
          <w:rFonts w:ascii="Times New Roman" w:hAnsi="Times New Roman" w:cs="Times New Roman"/>
          <w:sz w:val="24"/>
          <w:szCs w:val="24"/>
        </w:rPr>
        <w:t>, ka aizkavēšanas iemesls pilnu spriedumu sagatavošanai krimināllietās Nr.</w:t>
      </w:r>
      <w:r>
        <w:rPr>
          <w:rFonts w:ascii="Times New Roman" w:hAnsi="Times New Roman" w:cs="Times New Roman"/>
          <w:sz w:val="24"/>
          <w:szCs w:val="24"/>
        </w:rPr>
        <w:t> </w:t>
      </w:r>
      <w:r>
        <w:rPr>
          <w:rFonts w:ascii="Times New Roman" w:hAnsi="Times New Roman" w:cs="Times New Roman"/>
          <w:sz w:val="24"/>
          <w:szCs w:val="24"/>
        </w:rPr>
        <w:t>[..]</w:t>
      </w:r>
      <w:r w:rsidRPr="0025788F">
        <w:rPr>
          <w:rFonts w:ascii="Times New Roman" w:hAnsi="Times New Roman" w:cs="Times New Roman"/>
          <w:sz w:val="24"/>
          <w:szCs w:val="24"/>
        </w:rPr>
        <w:t xml:space="preserve"> un </w:t>
      </w:r>
      <w:r w:rsidRPr="0025788F">
        <w:rPr>
          <w:rFonts w:ascii="Times New Roman" w:hAnsi="Times New Roman" w:cs="Times New Roman"/>
          <w:bCs/>
          <w:sz w:val="24"/>
          <w:szCs w:val="24"/>
        </w:rPr>
        <w:t>Nr.</w:t>
      </w:r>
      <w:r>
        <w:rPr>
          <w:rFonts w:ascii="Times New Roman" w:hAnsi="Times New Roman" w:cs="Times New Roman"/>
          <w:bCs/>
          <w:sz w:val="24"/>
          <w:szCs w:val="24"/>
        </w:rPr>
        <w:t> </w:t>
      </w:r>
      <w:r>
        <w:rPr>
          <w:rFonts w:ascii="Times New Roman" w:hAnsi="Times New Roman" w:cs="Times New Roman"/>
          <w:bCs/>
          <w:sz w:val="24"/>
          <w:szCs w:val="24"/>
        </w:rPr>
        <w:t>[..]</w:t>
      </w:r>
      <w:r w:rsidRPr="0025788F">
        <w:rPr>
          <w:rFonts w:ascii="Times New Roman" w:hAnsi="Times New Roman" w:cs="Times New Roman"/>
          <w:b/>
          <w:sz w:val="24"/>
          <w:szCs w:val="24"/>
        </w:rPr>
        <w:t xml:space="preserve"> </w:t>
      </w:r>
      <w:r w:rsidRPr="0025788F">
        <w:rPr>
          <w:rFonts w:ascii="Times New Roman" w:hAnsi="Times New Roman" w:cs="Times New Roman"/>
          <w:sz w:val="24"/>
          <w:szCs w:val="24"/>
        </w:rPr>
        <w:t>ir objektīvu apstākļu kopums saistībā ar darba apjomu un ilgstošiem veselības traucējumiem, kas ietekmēja tiesneses darba spējas.</w:t>
      </w:r>
      <w:r>
        <w:rPr>
          <w:rFonts w:ascii="Times New Roman" w:hAnsi="Times New Roman" w:cs="Times New Roman"/>
          <w:sz w:val="24"/>
          <w:szCs w:val="24"/>
        </w:rPr>
        <w:t xml:space="preserve"> </w:t>
      </w:r>
      <w:r w:rsidRPr="0025788F">
        <w:rPr>
          <w:rFonts w:ascii="Times New Roman" w:hAnsi="Times New Roman" w:cs="Times New Roman"/>
          <w:sz w:val="24"/>
          <w:szCs w:val="24"/>
        </w:rPr>
        <w:t>2025.</w:t>
      </w:r>
      <w:r>
        <w:rPr>
          <w:rFonts w:ascii="Times New Roman" w:hAnsi="Times New Roman" w:cs="Times New Roman"/>
          <w:sz w:val="24"/>
          <w:szCs w:val="24"/>
        </w:rPr>
        <w:t> </w:t>
      </w:r>
      <w:r w:rsidRPr="0025788F">
        <w:rPr>
          <w:rFonts w:ascii="Times New Roman" w:hAnsi="Times New Roman" w:cs="Times New Roman"/>
          <w:sz w:val="24"/>
          <w:szCs w:val="24"/>
        </w:rPr>
        <w:t>gadā pakāpeniski pasliktinājās tiesneses veselības stāvoklis. 2025.</w:t>
      </w:r>
      <w:r>
        <w:rPr>
          <w:rFonts w:ascii="Times New Roman" w:hAnsi="Times New Roman" w:cs="Times New Roman"/>
          <w:sz w:val="24"/>
          <w:szCs w:val="24"/>
        </w:rPr>
        <w:t> </w:t>
      </w:r>
      <w:r w:rsidRPr="0025788F">
        <w:rPr>
          <w:rFonts w:ascii="Times New Roman" w:hAnsi="Times New Roman" w:cs="Times New Roman"/>
          <w:sz w:val="24"/>
          <w:szCs w:val="24"/>
        </w:rPr>
        <w:t xml:space="preserve">gada novembrī noteikta diagnoze – izdegšanas sindroms un trauksme. Minētie veselības traucējumi pastāvēja un ietekmēja darbspējas jau pirms diagnozes noteikšanas. Neskatoties uz veselības traucējumiem, tiesnese darba pienākumus turpināja pildīt. </w:t>
      </w:r>
    </w:p>
    <w:p w14:paraId="6E71D467" w14:textId="77777777" w:rsidR="00054E4D" w:rsidRPr="0025788F" w:rsidRDefault="00054E4D" w:rsidP="00054E4D">
      <w:pPr>
        <w:spacing w:after="0" w:line="269" w:lineRule="auto"/>
        <w:ind w:firstLine="720"/>
        <w:jc w:val="both"/>
        <w:rPr>
          <w:rFonts w:ascii="Times New Roman" w:hAnsi="Times New Roman" w:cs="Times New Roman"/>
          <w:sz w:val="24"/>
          <w:szCs w:val="24"/>
        </w:rPr>
      </w:pPr>
      <w:r w:rsidRPr="0025788F">
        <w:rPr>
          <w:rFonts w:ascii="Times New Roman" w:hAnsi="Times New Roman" w:cs="Times New Roman"/>
          <w:sz w:val="24"/>
          <w:szCs w:val="24"/>
        </w:rPr>
        <w:t>Pēc Tiesu informācijas sistēmā pieejamajiem statistikas datiem – 2025.</w:t>
      </w:r>
      <w:r>
        <w:rPr>
          <w:rFonts w:ascii="Times New Roman" w:hAnsi="Times New Roman" w:cs="Times New Roman"/>
          <w:sz w:val="24"/>
          <w:szCs w:val="24"/>
        </w:rPr>
        <w:t> </w:t>
      </w:r>
      <w:r w:rsidRPr="0025788F">
        <w:rPr>
          <w:rFonts w:ascii="Times New Roman" w:hAnsi="Times New Roman" w:cs="Times New Roman"/>
          <w:sz w:val="24"/>
          <w:szCs w:val="24"/>
        </w:rPr>
        <w:t>gadā kopumā tiesnese izskatīja 71 krimināllietu no 75 saņemtajām</w:t>
      </w:r>
      <w:r>
        <w:rPr>
          <w:rFonts w:ascii="Times New Roman" w:hAnsi="Times New Roman" w:cs="Times New Roman"/>
          <w:sz w:val="24"/>
          <w:szCs w:val="24"/>
        </w:rPr>
        <w:t xml:space="preserve"> krimināllietām</w:t>
      </w:r>
      <w:r w:rsidRPr="0025788F">
        <w:rPr>
          <w:rFonts w:ascii="Times New Roman" w:hAnsi="Times New Roman" w:cs="Times New Roman"/>
          <w:sz w:val="24"/>
          <w:szCs w:val="24"/>
        </w:rPr>
        <w:t>. 2025.</w:t>
      </w:r>
      <w:r>
        <w:rPr>
          <w:rFonts w:ascii="Times New Roman" w:hAnsi="Times New Roman" w:cs="Times New Roman"/>
          <w:sz w:val="24"/>
          <w:szCs w:val="24"/>
        </w:rPr>
        <w:t> </w:t>
      </w:r>
      <w:r w:rsidRPr="0025788F">
        <w:rPr>
          <w:rFonts w:ascii="Times New Roman" w:hAnsi="Times New Roman" w:cs="Times New Roman"/>
          <w:sz w:val="24"/>
          <w:szCs w:val="24"/>
        </w:rPr>
        <w:t>gadā notiku</w:t>
      </w:r>
      <w:r>
        <w:rPr>
          <w:rFonts w:ascii="Times New Roman" w:hAnsi="Times New Roman" w:cs="Times New Roman"/>
          <w:sz w:val="24"/>
          <w:szCs w:val="24"/>
        </w:rPr>
        <w:t>šas</w:t>
      </w:r>
      <w:r w:rsidRPr="0025788F">
        <w:rPr>
          <w:rFonts w:ascii="Times New Roman" w:hAnsi="Times New Roman" w:cs="Times New Roman"/>
          <w:sz w:val="24"/>
          <w:szCs w:val="24"/>
        </w:rPr>
        <w:t xml:space="preserve"> 170 tiesas </w:t>
      </w:r>
      <w:proofErr w:type="gramStart"/>
      <w:r w:rsidRPr="0025788F">
        <w:rPr>
          <w:rFonts w:ascii="Times New Roman" w:hAnsi="Times New Roman" w:cs="Times New Roman"/>
          <w:sz w:val="24"/>
          <w:szCs w:val="24"/>
        </w:rPr>
        <w:t>sēde</w:t>
      </w:r>
      <w:r>
        <w:rPr>
          <w:rFonts w:ascii="Times New Roman" w:hAnsi="Times New Roman" w:cs="Times New Roman"/>
          <w:sz w:val="24"/>
          <w:szCs w:val="24"/>
        </w:rPr>
        <w:t>s</w:t>
      </w:r>
      <w:proofErr w:type="gramEnd"/>
      <w:r w:rsidRPr="0025788F">
        <w:rPr>
          <w:rFonts w:ascii="Times New Roman" w:hAnsi="Times New Roman" w:cs="Times New Roman"/>
          <w:sz w:val="24"/>
          <w:szCs w:val="24"/>
        </w:rPr>
        <w:t xml:space="preserve"> krimināllietu iztiesāšanai. Papildus minētajam notikušas aptuveni 10 tiesas sēdes administratīvo pārkāpumu lietās, kā arī ap 60 lietas (sodu izpildes lietas, administratīvo pārkāpumu lietas un krimināllietas vienošanās procesa kārtībā) izskatītas rakstveida procesā. Tiesnese</w:t>
      </w:r>
      <w:r>
        <w:rPr>
          <w:rFonts w:ascii="Times New Roman" w:hAnsi="Times New Roman" w:cs="Times New Roman"/>
          <w:sz w:val="24"/>
          <w:szCs w:val="24"/>
        </w:rPr>
        <w:t>s</w:t>
      </w:r>
      <w:r w:rsidRPr="0025788F">
        <w:rPr>
          <w:rFonts w:ascii="Times New Roman" w:hAnsi="Times New Roman" w:cs="Times New Roman"/>
          <w:sz w:val="24"/>
          <w:szCs w:val="24"/>
        </w:rPr>
        <w:t xml:space="preserve"> veselības stāvoklis pakāpeniski stabilizējas no 2025.</w:t>
      </w:r>
      <w:r>
        <w:rPr>
          <w:rFonts w:ascii="Times New Roman" w:hAnsi="Times New Roman" w:cs="Times New Roman"/>
          <w:sz w:val="24"/>
          <w:szCs w:val="24"/>
        </w:rPr>
        <w:t> </w:t>
      </w:r>
      <w:r w:rsidRPr="0025788F">
        <w:rPr>
          <w:rFonts w:ascii="Times New Roman" w:hAnsi="Times New Roman" w:cs="Times New Roman"/>
          <w:sz w:val="24"/>
          <w:szCs w:val="24"/>
        </w:rPr>
        <w:t xml:space="preserve">gada novembra. </w:t>
      </w:r>
    </w:p>
    <w:p w14:paraId="1FEE5D5E" w14:textId="77777777" w:rsidR="00054E4D" w:rsidRDefault="00054E4D" w:rsidP="00054E4D">
      <w:pPr>
        <w:spacing w:after="0" w:line="269" w:lineRule="auto"/>
        <w:ind w:firstLine="720"/>
        <w:jc w:val="both"/>
        <w:rPr>
          <w:rFonts w:ascii="Times New Roman" w:hAnsi="Times New Roman" w:cs="Times New Roman"/>
          <w:sz w:val="24"/>
          <w:szCs w:val="24"/>
        </w:rPr>
      </w:pPr>
      <w:r w:rsidRPr="0025788F">
        <w:rPr>
          <w:rFonts w:ascii="Times New Roman" w:hAnsi="Times New Roman" w:cs="Times New Roman"/>
          <w:sz w:val="24"/>
          <w:szCs w:val="24"/>
        </w:rPr>
        <w:t xml:space="preserve">Tiesnese norāda, ka apzinās savu atbildību un nožēlo pieļautos kavējumus. </w:t>
      </w:r>
    </w:p>
    <w:p w14:paraId="1680B2FF" w14:textId="77777777" w:rsidR="00054E4D" w:rsidRDefault="00054E4D" w:rsidP="00054E4D">
      <w:pPr>
        <w:spacing w:after="0" w:line="269" w:lineRule="auto"/>
        <w:ind w:firstLine="720"/>
        <w:jc w:val="both"/>
        <w:rPr>
          <w:rFonts w:ascii="Times New Roman" w:hAnsi="Times New Roman" w:cs="Times New Roman"/>
          <w:sz w:val="24"/>
          <w:szCs w:val="24"/>
        </w:rPr>
      </w:pPr>
    </w:p>
    <w:p w14:paraId="625F9DED" w14:textId="77777777" w:rsidR="00054E4D" w:rsidRDefault="00054E4D" w:rsidP="00054E4D">
      <w:pPr>
        <w:spacing w:after="0" w:line="269" w:lineRule="auto"/>
        <w:ind w:firstLine="720"/>
        <w:jc w:val="both"/>
        <w:rPr>
          <w:rFonts w:ascii="Times New Roman" w:hAnsi="Times New Roman" w:cs="Times New Roman"/>
          <w:sz w:val="24"/>
          <w:szCs w:val="24"/>
        </w:rPr>
      </w:pPr>
      <w:r w:rsidRPr="00D30402">
        <w:rPr>
          <w:rFonts w:ascii="Times New Roman" w:hAnsi="Times New Roman" w:cs="Times New Roman"/>
          <w:sz w:val="24"/>
          <w:szCs w:val="24"/>
        </w:rPr>
        <w:t xml:space="preserve">[3] </w:t>
      </w:r>
      <w:r w:rsidRPr="00FA7C95">
        <w:rPr>
          <w:rFonts w:ascii="Times New Roman" w:hAnsi="Times New Roman" w:cs="Times New Roman"/>
          <w:sz w:val="24"/>
          <w:szCs w:val="24"/>
        </w:rPr>
        <w:t>T</w:t>
      </w:r>
      <w:r>
        <w:rPr>
          <w:rFonts w:ascii="Times New Roman" w:hAnsi="Times New Roman" w:cs="Times New Roman"/>
          <w:sz w:val="24"/>
          <w:szCs w:val="24"/>
        </w:rPr>
        <w:t>iesnešu disciplinārkolēģijas sēdē t</w:t>
      </w:r>
      <w:r w:rsidRPr="00FA7C95">
        <w:rPr>
          <w:rFonts w:ascii="Times New Roman" w:hAnsi="Times New Roman" w:cs="Times New Roman"/>
          <w:sz w:val="24"/>
          <w:szCs w:val="24"/>
        </w:rPr>
        <w:t>iesnes</w:t>
      </w:r>
      <w:r>
        <w:rPr>
          <w:rFonts w:ascii="Times New Roman" w:hAnsi="Times New Roman" w:cs="Times New Roman"/>
          <w:sz w:val="24"/>
          <w:szCs w:val="24"/>
        </w:rPr>
        <w:t>e</w:t>
      </w:r>
      <w:r w:rsidRPr="00FA7C95">
        <w:rPr>
          <w:rFonts w:ascii="Times New Roman" w:hAnsi="Times New Roman" w:cs="Times New Roman"/>
          <w:sz w:val="24"/>
          <w:szCs w:val="24"/>
        </w:rPr>
        <w:t xml:space="preserve"> </w:t>
      </w:r>
      <w:r>
        <w:rPr>
          <w:rFonts w:ascii="Times New Roman" w:hAnsi="Times New Roman" w:cs="Times New Roman"/>
          <w:sz w:val="24"/>
          <w:szCs w:val="24"/>
        </w:rPr>
        <w:t>M. </w:t>
      </w:r>
      <w:proofErr w:type="spellStart"/>
      <w:r>
        <w:rPr>
          <w:rFonts w:ascii="Times New Roman" w:hAnsi="Times New Roman" w:cs="Times New Roman"/>
          <w:sz w:val="24"/>
          <w:szCs w:val="24"/>
        </w:rPr>
        <w:t>Bogdane</w:t>
      </w:r>
      <w:proofErr w:type="spellEnd"/>
      <w:r w:rsidRPr="00FA7C95">
        <w:rPr>
          <w:rFonts w:ascii="Times New Roman" w:hAnsi="Times New Roman" w:cs="Times New Roman"/>
          <w:sz w:val="24"/>
          <w:szCs w:val="24"/>
        </w:rPr>
        <w:t xml:space="preserve"> uzturēja rakstveida paskaidrojumā norādītos argumentus. </w:t>
      </w:r>
      <w:r>
        <w:rPr>
          <w:rFonts w:ascii="Times New Roman" w:hAnsi="Times New Roman" w:cs="Times New Roman"/>
          <w:sz w:val="24"/>
          <w:szCs w:val="24"/>
        </w:rPr>
        <w:t xml:space="preserve">Atzina pieļautos pārkāpumus konkrētajās krimināllietās un paskaidroja, ka pilni spriedumi tiks sagatavoti un ievietoti Tiesu informācijas sistēmā tuvākajā laikā. Paskaidroja, ka apzinās sava veselības stāvokļa ietekmi uz darba pienākumu pildīšanu. Apzinās arī, ka turpmāka darba plānošana jāveic tā, lai paredzētu vairāk laiku nolēmumu sagatavošanai. </w:t>
      </w:r>
    </w:p>
    <w:p w14:paraId="093A7D45" w14:textId="77777777" w:rsidR="00054E4D" w:rsidRDefault="00054E4D" w:rsidP="00054E4D">
      <w:pPr>
        <w:spacing w:after="0" w:line="269" w:lineRule="auto"/>
        <w:ind w:firstLine="720"/>
        <w:jc w:val="both"/>
        <w:rPr>
          <w:rFonts w:ascii="Times New Roman" w:hAnsi="Times New Roman" w:cs="Times New Roman"/>
          <w:sz w:val="24"/>
          <w:szCs w:val="24"/>
        </w:rPr>
      </w:pPr>
    </w:p>
    <w:p w14:paraId="23E47053" w14:textId="77777777" w:rsidR="00054E4D"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D30402">
        <w:rPr>
          <w:rFonts w:ascii="Times New Roman" w:hAnsi="Times New Roman" w:cs="Times New Roman"/>
          <w:sz w:val="24"/>
          <w:szCs w:val="24"/>
        </w:rPr>
        <w:t xml:space="preserve">Tiesnešu disciplinārkolēģijas sēdē </w:t>
      </w:r>
      <w:r>
        <w:rPr>
          <w:rFonts w:ascii="Times New Roman" w:hAnsi="Times New Roman" w:cs="Times New Roman"/>
          <w:sz w:val="24"/>
          <w:szCs w:val="24"/>
        </w:rPr>
        <w:t xml:space="preserve">Vidzemes rajona </w:t>
      </w:r>
      <w:r w:rsidRPr="00D30402">
        <w:rPr>
          <w:rFonts w:ascii="Times New Roman" w:hAnsi="Times New Roman" w:cs="Times New Roman"/>
          <w:sz w:val="24"/>
          <w:szCs w:val="24"/>
        </w:rPr>
        <w:t>tiesas priekšsēdētāja uzturēja lēmumā par disciplinārliet</w:t>
      </w:r>
      <w:r>
        <w:rPr>
          <w:rFonts w:ascii="Times New Roman" w:hAnsi="Times New Roman" w:cs="Times New Roman"/>
          <w:sz w:val="24"/>
          <w:szCs w:val="24"/>
        </w:rPr>
        <w:t>as ierosināšanu</w:t>
      </w:r>
      <w:r w:rsidRPr="00D30402">
        <w:rPr>
          <w:rFonts w:ascii="Times New Roman" w:hAnsi="Times New Roman" w:cs="Times New Roman"/>
          <w:sz w:val="24"/>
          <w:szCs w:val="24"/>
        </w:rPr>
        <w:t xml:space="preserve"> norādītos argumentus.</w:t>
      </w:r>
      <w:r w:rsidRPr="00FA7C95">
        <w:rPr>
          <w:rFonts w:ascii="Times New Roman" w:hAnsi="Times New Roman" w:cs="Times New Roman"/>
          <w:sz w:val="24"/>
          <w:szCs w:val="24"/>
        </w:rPr>
        <w:t xml:space="preserve"> </w:t>
      </w:r>
      <w:r>
        <w:rPr>
          <w:rFonts w:ascii="Times New Roman" w:hAnsi="Times New Roman" w:cs="Times New Roman"/>
          <w:sz w:val="24"/>
          <w:szCs w:val="24"/>
        </w:rPr>
        <w:t xml:space="preserve">Priekšsēdētāja norādīja, ka par tiesnesi līdz šim nebija saņemtas sūdzības. Konstatējot pieļautos pārkāpumus, tiesnesei ir samazināta darba slodze, nodrošināts atbalsts, lai nolēmumi tiktu sagatavoti. Norādīja, ka periodā no 2026. gada 7. janvāra līdz 10. martam tiesnesei bija darbnespēja. </w:t>
      </w:r>
    </w:p>
    <w:p w14:paraId="0DB5D2BB" w14:textId="77777777" w:rsidR="00054E4D" w:rsidRDefault="00054E4D" w:rsidP="00054E4D">
      <w:pPr>
        <w:spacing w:after="0" w:line="269" w:lineRule="auto"/>
        <w:ind w:firstLine="720"/>
        <w:jc w:val="both"/>
        <w:rPr>
          <w:rFonts w:ascii="Times New Roman" w:hAnsi="Times New Roman" w:cs="Times New Roman"/>
          <w:sz w:val="24"/>
          <w:szCs w:val="24"/>
        </w:rPr>
      </w:pPr>
    </w:p>
    <w:p w14:paraId="13621AB7" w14:textId="77777777" w:rsidR="00054E4D" w:rsidRDefault="00054E4D" w:rsidP="00054E4D">
      <w:pPr>
        <w:spacing w:after="0" w:line="269" w:lineRule="auto"/>
        <w:ind w:firstLine="720"/>
        <w:jc w:val="both"/>
        <w:rPr>
          <w:rFonts w:ascii="Times New Roman" w:hAnsi="Times New Roman" w:cs="Times New Roman"/>
          <w:sz w:val="24"/>
          <w:szCs w:val="24"/>
        </w:rPr>
      </w:pPr>
      <w:r w:rsidRPr="009A10B2">
        <w:rPr>
          <w:rFonts w:ascii="Times New Roman" w:hAnsi="Times New Roman" w:cs="Times New Roman"/>
          <w:sz w:val="24"/>
          <w:szCs w:val="24"/>
        </w:rPr>
        <w:t xml:space="preserve">[5] </w:t>
      </w:r>
      <w:r w:rsidRPr="00F10382">
        <w:rPr>
          <w:rFonts w:ascii="Times New Roman" w:hAnsi="Times New Roman" w:cs="Times New Roman"/>
          <w:sz w:val="24"/>
          <w:szCs w:val="24"/>
        </w:rPr>
        <w:t>Latvijas Tiesnešu biedrības pārstāv</w:t>
      </w:r>
      <w:r>
        <w:rPr>
          <w:rFonts w:ascii="Times New Roman" w:hAnsi="Times New Roman" w:cs="Times New Roman"/>
          <w:sz w:val="24"/>
          <w:szCs w:val="24"/>
        </w:rPr>
        <w:t>e vērsa uzmanību uz tiesneses veselības stāvokli un personiska rakstura pārdzīvojumiem, kas ietekmēja darba pienākumu pildīšanu.</w:t>
      </w:r>
    </w:p>
    <w:p w14:paraId="35A79C99" w14:textId="77777777" w:rsidR="00054E4D" w:rsidRPr="00912C74" w:rsidRDefault="00054E4D" w:rsidP="00054E4D">
      <w:pPr>
        <w:spacing w:after="0" w:line="276" w:lineRule="auto"/>
        <w:jc w:val="center"/>
        <w:rPr>
          <w:rFonts w:ascii="Times New Roman" w:hAnsi="Times New Roman" w:cs="Times New Roman"/>
          <w:b/>
          <w:bCs/>
          <w:sz w:val="24"/>
          <w:szCs w:val="24"/>
        </w:rPr>
      </w:pPr>
      <w:r w:rsidRPr="00912C74">
        <w:rPr>
          <w:rFonts w:ascii="Times New Roman" w:hAnsi="Times New Roman" w:cs="Times New Roman"/>
          <w:b/>
          <w:bCs/>
          <w:sz w:val="24"/>
          <w:szCs w:val="24"/>
        </w:rPr>
        <w:t>Motīvu daļa</w:t>
      </w:r>
    </w:p>
    <w:p w14:paraId="7A2F634F" w14:textId="77777777" w:rsidR="00054E4D" w:rsidRPr="00FA7C95" w:rsidRDefault="00054E4D" w:rsidP="00054E4D">
      <w:pPr>
        <w:spacing w:after="0" w:line="276" w:lineRule="auto"/>
        <w:jc w:val="both"/>
        <w:rPr>
          <w:rFonts w:ascii="Times New Roman" w:hAnsi="Times New Roman" w:cs="Times New Roman"/>
          <w:sz w:val="24"/>
          <w:szCs w:val="24"/>
        </w:rPr>
      </w:pPr>
    </w:p>
    <w:p w14:paraId="0701C3B7" w14:textId="77777777" w:rsidR="00054E4D" w:rsidRDefault="00054E4D" w:rsidP="00054E4D">
      <w:pPr>
        <w:spacing w:after="0" w:line="276" w:lineRule="auto"/>
        <w:ind w:firstLine="720"/>
        <w:jc w:val="both"/>
        <w:rPr>
          <w:rFonts w:ascii="Times New Roman" w:hAnsi="Times New Roman" w:cs="Times New Roman"/>
          <w:sz w:val="24"/>
          <w:szCs w:val="24"/>
        </w:rPr>
      </w:pPr>
      <w:r w:rsidRPr="00FA7C95">
        <w:rPr>
          <w:rFonts w:ascii="Times New Roman" w:hAnsi="Times New Roman" w:cs="Times New Roman"/>
          <w:sz w:val="24"/>
          <w:szCs w:val="24"/>
        </w:rPr>
        <w:t>[</w:t>
      </w:r>
      <w:r>
        <w:rPr>
          <w:rFonts w:ascii="Times New Roman" w:hAnsi="Times New Roman" w:cs="Times New Roman"/>
          <w:sz w:val="24"/>
          <w:szCs w:val="24"/>
        </w:rPr>
        <w:t>6</w:t>
      </w:r>
      <w:r w:rsidRPr="00FA7C95">
        <w:rPr>
          <w:rFonts w:ascii="Times New Roman" w:hAnsi="Times New Roman" w:cs="Times New Roman"/>
          <w:sz w:val="24"/>
          <w:szCs w:val="24"/>
        </w:rPr>
        <w:t xml:space="preserve">] Pārbaudījusi </w:t>
      </w:r>
      <w:r>
        <w:rPr>
          <w:rFonts w:ascii="Times New Roman" w:hAnsi="Times New Roman" w:cs="Times New Roman"/>
          <w:sz w:val="24"/>
          <w:szCs w:val="24"/>
        </w:rPr>
        <w:t>Vidzemes rajona tiesas priekšsēdētājas</w:t>
      </w:r>
      <w:r w:rsidRPr="00FA7C95">
        <w:rPr>
          <w:rFonts w:ascii="Times New Roman" w:hAnsi="Times New Roman" w:cs="Times New Roman"/>
          <w:sz w:val="24"/>
          <w:szCs w:val="24"/>
        </w:rPr>
        <w:t xml:space="preserve"> 202</w:t>
      </w:r>
      <w:r>
        <w:rPr>
          <w:rFonts w:ascii="Times New Roman" w:hAnsi="Times New Roman" w:cs="Times New Roman"/>
          <w:sz w:val="24"/>
          <w:szCs w:val="24"/>
        </w:rPr>
        <w:t>6</w:t>
      </w:r>
      <w:r w:rsidRPr="00FA7C95">
        <w:rPr>
          <w:rFonts w:ascii="Times New Roman" w:hAnsi="Times New Roman" w:cs="Times New Roman"/>
          <w:sz w:val="24"/>
          <w:szCs w:val="24"/>
        </w:rPr>
        <w:t>.</w:t>
      </w:r>
      <w:r>
        <w:rPr>
          <w:rFonts w:ascii="Times New Roman" w:hAnsi="Times New Roman" w:cs="Times New Roman"/>
          <w:sz w:val="24"/>
          <w:szCs w:val="24"/>
        </w:rPr>
        <w:t> </w:t>
      </w:r>
      <w:r w:rsidRPr="00FA7C95">
        <w:rPr>
          <w:rFonts w:ascii="Times New Roman" w:hAnsi="Times New Roman" w:cs="Times New Roman"/>
          <w:sz w:val="24"/>
          <w:szCs w:val="24"/>
        </w:rPr>
        <w:t>gada</w:t>
      </w:r>
      <w:r>
        <w:rPr>
          <w:rFonts w:ascii="Times New Roman" w:hAnsi="Times New Roman" w:cs="Times New Roman"/>
          <w:sz w:val="24"/>
          <w:szCs w:val="24"/>
        </w:rPr>
        <w:t xml:space="preserve"> 10. marta</w:t>
      </w:r>
      <w:r w:rsidRPr="00FA7C95">
        <w:rPr>
          <w:rFonts w:ascii="Times New Roman" w:hAnsi="Times New Roman" w:cs="Times New Roman"/>
          <w:sz w:val="24"/>
          <w:szCs w:val="24"/>
        </w:rPr>
        <w:t xml:space="preserve"> lēmumā norādītos apstākļus, uzklausījusi tiesne</w:t>
      </w:r>
      <w:r>
        <w:rPr>
          <w:rFonts w:ascii="Times New Roman" w:hAnsi="Times New Roman" w:cs="Times New Roman"/>
          <w:sz w:val="24"/>
          <w:szCs w:val="24"/>
        </w:rPr>
        <w:t>ses paskaidrojumu un</w:t>
      </w:r>
      <w:r w:rsidRPr="00FA7C95">
        <w:rPr>
          <w:rFonts w:ascii="Times New Roman" w:hAnsi="Times New Roman" w:cs="Times New Roman"/>
          <w:sz w:val="24"/>
          <w:szCs w:val="24"/>
        </w:rPr>
        <w:t xml:space="preserve"> </w:t>
      </w:r>
      <w:r w:rsidRPr="002670A5">
        <w:rPr>
          <w:rFonts w:ascii="Times New Roman" w:hAnsi="Times New Roman" w:cs="Times New Roman"/>
          <w:sz w:val="24"/>
          <w:szCs w:val="24"/>
        </w:rPr>
        <w:t xml:space="preserve">Latvijas Tiesnešu biedrības </w:t>
      </w:r>
      <w:r w:rsidRPr="00FA7C95">
        <w:rPr>
          <w:rFonts w:ascii="Times New Roman" w:hAnsi="Times New Roman" w:cs="Times New Roman"/>
          <w:sz w:val="24"/>
          <w:szCs w:val="24"/>
        </w:rPr>
        <w:t>pārstāv</w:t>
      </w:r>
      <w:r>
        <w:rPr>
          <w:rFonts w:ascii="Times New Roman" w:hAnsi="Times New Roman" w:cs="Times New Roman"/>
          <w:sz w:val="24"/>
          <w:szCs w:val="24"/>
        </w:rPr>
        <w:t>es</w:t>
      </w:r>
      <w:r w:rsidRPr="00FA7C95">
        <w:rPr>
          <w:rFonts w:ascii="Times New Roman" w:hAnsi="Times New Roman" w:cs="Times New Roman"/>
          <w:sz w:val="24"/>
          <w:szCs w:val="24"/>
        </w:rPr>
        <w:t xml:space="preserve"> </w:t>
      </w:r>
      <w:r>
        <w:rPr>
          <w:rFonts w:ascii="Times New Roman" w:hAnsi="Times New Roman" w:cs="Times New Roman"/>
          <w:sz w:val="24"/>
          <w:szCs w:val="24"/>
        </w:rPr>
        <w:t>viedokli</w:t>
      </w:r>
      <w:r w:rsidRPr="00FA7C95">
        <w:rPr>
          <w:rFonts w:ascii="Times New Roman" w:hAnsi="Times New Roman" w:cs="Times New Roman"/>
          <w:sz w:val="24"/>
          <w:szCs w:val="24"/>
        </w:rPr>
        <w:t>, Tiesnešu discplinārkolēģija atzīst, ka disciplinārlieta ir ierosināta pamatoti.</w:t>
      </w:r>
    </w:p>
    <w:p w14:paraId="69BDFA40" w14:textId="77777777" w:rsidR="00054E4D" w:rsidRDefault="00054E4D" w:rsidP="00054E4D">
      <w:pPr>
        <w:spacing w:after="0" w:line="276" w:lineRule="auto"/>
        <w:ind w:firstLine="720"/>
        <w:jc w:val="both"/>
        <w:rPr>
          <w:rFonts w:ascii="Times New Roman" w:hAnsi="Times New Roman" w:cs="Times New Roman"/>
          <w:sz w:val="24"/>
          <w:szCs w:val="24"/>
        </w:rPr>
      </w:pPr>
    </w:p>
    <w:p w14:paraId="383660FC" w14:textId="77777777" w:rsidR="00054E4D" w:rsidRDefault="00054E4D" w:rsidP="00054E4D">
      <w:pPr>
        <w:spacing w:after="0" w:line="276" w:lineRule="auto"/>
        <w:ind w:firstLine="720"/>
        <w:jc w:val="both"/>
        <w:rPr>
          <w:rFonts w:ascii="Times New Roman" w:hAnsi="Times New Roman" w:cs="Times New Roman"/>
          <w:sz w:val="24"/>
          <w:szCs w:val="24"/>
        </w:rPr>
      </w:pPr>
      <w:r w:rsidRPr="00FA7C95">
        <w:rPr>
          <w:rFonts w:ascii="Times New Roman" w:hAnsi="Times New Roman" w:cs="Times New Roman"/>
          <w:sz w:val="24"/>
          <w:szCs w:val="24"/>
        </w:rPr>
        <w:t>[</w:t>
      </w:r>
      <w:r>
        <w:rPr>
          <w:rFonts w:ascii="Times New Roman" w:hAnsi="Times New Roman" w:cs="Times New Roman"/>
          <w:sz w:val="24"/>
          <w:szCs w:val="24"/>
        </w:rPr>
        <w:t>7</w:t>
      </w:r>
      <w:r w:rsidRPr="00FA7C95">
        <w:rPr>
          <w:rFonts w:ascii="Times New Roman" w:hAnsi="Times New Roman" w:cs="Times New Roman"/>
          <w:sz w:val="24"/>
          <w:szCs w:val="24"/>
        </w:rPr>
        <w:t>] Atbilstoši Tiesnešu disciplinārās atbildības likuma 1.</w:t>
      </w:r>
      <w:r>
        <w:rPr>
          <w:rFonts w:ascii="Times New Roman" w:hAnsi="Times New Roman" w:cs="Times New Roman"/>
          <w:sz w:val="24"/>
          <w:szCs w:val="24"/>
        </w:rPr>
        <w:t> </w:t>
      </w:r>
      <w:r w:rsidRPr="00FA7C95">
        <w:rPr>
          <w:rFonts w:ascii="Times New Roman" w:hAnsi="Times New Roman" w:cs="Times New Roman"/>
          <w:sz w:val="24"/>
          <w:szCs w:val="24"/>
        </w:rPr>
        <w:t xml:space="preserve">panta pirmās daļas </w:t>
      </w:r>
      <w:r>
        <w:rPr>
          <w:rFonts w:ascii="Times New Roman" w:hAnsi="Times New Roman" w:cs="Times New Roman"/>
          <w:sz w:val="24"/>
          <w:szCs w:val="24"/>
        </w:rPr>
        <w:t>2</w:t>
      </w:r>
      <w:r w:rsidRPr="00FA7C95">
        <w:rPr>
          <w:rFonts w:ascii="Times New Roman" w:hAnsi="Times New Roman" w:cs="Times New Roman"/>
          <w:sz w:val="24"/>
          <w:szCs w:val="24"/>
        </w:rPr>
        <w:t>.</w:t>
      </w:r>
      <w:r>
        <w:rPr>
          <w:rFonts w:ascii="Times New Roman" w:hAnsi="Times New Roman" w:cs="Times New Roman"/>
          <w:sz w:val="24"/>
          <w:szCs w:val="24"/>
        </w:rPr>
        <w:t> </w:t>
      </w:r>
      <w:r w:rsidRPr="00FA7C95">
        <w:rPr>
          <w:rFonts w:ascii="Times New Roman" w:hAnsi="Times New Roman" w:cs="Times New Roman"/>
          <w:sz w:val="24"/>
          <w:szCs w:val="24"/>
        </w:rPr>
        <w:t xml:space="preserve">punktam tiesnesi var saukt pie disciplinārās atbildības par </w:t>
      </w:r>
      <w:r>
        <w:rPr>
          <w:rFonts w:ascii="Times New Roman" w:hAnsi="Times New Roman" w:cs="Times New Roman"/>
          <w:sz w:val="24"/>
          <w:szCs w:val="24"/>
        </w:rPr>
        <w:t>darba pienākumu nepildīšanu</w:t>
      </w:r>
      <w:r w:rsidRPr="00FA7C95">
        <w:rPr>
          <w:rFonts w:ascii="Times New Roman" w:hAnsi="Times New Roman" w:cs="Times New Roman"/>
          <w:sz w:val="24"/>
          <w:szCs w:val="24"/>
        </w:rPr>
        <w:t>.</w:t>
      </w:r>
    </w:p>
    <w:p w14:paraId="1933876E" w14:textId="77777777" w:rsidR="00054E4D" w:rsidRDefault="00054E4D" w:rsidP="00054E4D">
      <w:pPr>
        <w:spacing w:after="0" w:line="276" w:lineRule="auto"/>
        <w:ind w:firstLine="720"/>
        <w:jc w:val="both"/>
        <w:rPr>
          <w:rFonts w:ascii="Times New Roman" w:hAnsi="Times New Roman" w:cs="Times New Roman"/>
          <w:sz w:val="24"/>
          <w:szCs w:val="24"/>
        </w:rPr>
      </w:pPr>
      <w:r w:rsidRPr="00FA7C95">
        <w:rPr>
          <w:rFonts w:ascii="Times New Roman" w:hAnsi="Times New Roman" w:cs="Times New Roman"/>
          <w:sz w:val="24"/>
          <w:szCs w:val="24"/>
        </w:rPr>
        <w:t xml:space="preserve">Disciplinārlietā pārbaudāms, vai ir pamats tiesnesi saukt pie disciplinārās atbildības par </w:t>
      </w:r>
      <w:r>
        <w:rPr>
          <w:rFonts w:ascii="Times New Roman" w:hAnsi="Times New Roman" w:cs="Times New Roman"/>
          <w:sz w:val="24"/>
          <w:szCs w:val="24"/>
        </w:rPr>
        <w:t>darba pienākumu nepildīšanu</w:t>
      </w:r>
      <w:r w:rsidRPr="00FA7C95">
        <w:rPr>
          <w:rFonts w:ascii="Times New Roman" w:hAnsi="Times New Roman" w:cs="Times New Roman"/>
          <w:sz w:val="24"/>
          <w:szCs w:val="24"/>
        </w:rPr>
        <w:t>.</w:t>
      </w:r>
    </w:p>
    <w:p w14:paraId="68DF3F4E" w14:textId="77777777" w:rsidR="00054E4D" w:rsidRDefault="00054E4D" w:rsidP="00054E4D">
      <w:pPr>
        <w:spacing w:after="0" w:line="276" w:lineRule="auto"/>
        <w:ind w:firstLine="720"/>
        <w:jc w:val="both"/>
        <w:rPr>
          <w:rFonts w:ascii="Times New Roman" w:hAnsi="Times New Roman" w:cs="Times New Roman"/>
          <w:sz w:val="24"/>
          <w:szCs w:val="24"/>
        </w:rPr>
      </w:pPr>
    </w:p>
    <w:p w14:paraId="578C83F4" w14:textId="77777777" w:rsidR="00054E4D" w:rsidRDefault="00054E4D" w:rsidP="00054E4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[8] Kriminālprocesa likuma 530. panta trešā daļa noteic, ka p</w:t>
      </w:r>
      <w:r w:rsidRPr="0072726E">
        <w:rPr>
          <w:rFonts w:ascii="Times New Roman" w:hAnsi="Times New Roman" w:cs="Times New Roman"/>
          <w:sz w:val="24"/>
          <w:szCs w:val="24"/>
        </w:rPr>
        <w:t>rokurors, apsūdzētais, cietušais, aizstāvis vai pārstāvis, kā arī kriminālprocesā aizskartais mantas īpašnieks, kura mantai uzlikts arests, 10</w:t>
      </w:r>
      <w:r>
        <w:rPr>
          <w:rFonts w:ascii="Times New Roman" w:hAnsi="Times New Roman" w:cs="Times New Roman"/>
          <w:sz w:val="24"/>
          <w:szCs w:val="24"/>
        </w:rPr>
        <w:t> </w:t>
      </w:r>
      <w:r w:rsidRPr="0072726E">
        <w:rPr>
          <w:rFonts w:ascii="Times New Roman" w:hAnsi="Times New Roman" w:cs="Times New Roman"/>
          <w:sz w:val="24"/>
          <w:szCs w:val="24"/>
        </w:rPr>
        <w:t>dienu laikā no saīsinātā sprieduma pasludināšanas dienas var rakstveidā iesniegt tiesai lūgumu par pilna sprieduma sagatavošanu. Pēc lūguma iesniegšanas termiņa beigām, ja saņemts lūgums par pilna sprieduma sagatavošanu, tiesa pilnu spriedumu sagatavo 14</w:t>
      </w:r>
      <w:r>
        <w:rPr>
          <w:rFonts w:ascii="Times New Roman" w:hAnsi="Times New Roman" w:cs="Times New Roman"/>
          <w:sz w:val="24"/>
          <w:szCs w:val="24"/>
        </w:rPr>
        <w:t> </w:t>
      </w:r>
      <w:r w:rsidRPr="0072726E">
        <w:rPr>
          <w:rFonts w:ascii="Times New Roman" w:hAnsi="Times New Roman" w:cs="Times New Roman"/>
          <w:sz w:val="24"/>
          <w:szCs w:val="24"/>
        </w:rPr>
        <w:t>dienu laikā, paziņojot tā pieejamības datumu.</w:t>
      </w:r>
      <w:r>
        <w:rPr>
          <w:rFonts w:ascii="Times New Roman" w:hAnsi="Times New Roman" w:cs="Times New Roman"/>
          <w:sz w:val="24"/>
          <w:szCs w:val="24"/>
        </w:rPr>
        <w:t xml:space="preserve"> Atbilstoši minētā panta ceturtajai daļai, j</w:t>
      </w:r>
      <w:r w:rsidRPr="007E0635">
        <w:rPr>
          <w:rFonts w:ascii="Times New Roman" w:hAnsi="Times New Roman" w:cs="Times New Roman"/>
          <w:sz w:val="24"/>
          <w:szCs w:val="24"/>
        </w:rPr>
        <w:t>a lietas apjoma, juridiskās sarežģītības vai citu objektīvu apstākļu dēļ pilns tiesas spriedums nav sastādīts noteiktajā laikā, tiesnesis paziņo prokuroram, apsūdzētajam, cietušajam, aizstāvim un pārstāvim, kā arī kriminālprocesā aizskartajam mantas īpašniekam, kura mantai uzlikts arests, kad būs pieejams pilns tiesas spriedums. Pilna tiesas sprieduma sastādīšanu vienā reizē var atlikt ne ilgāk par diviem mēnešiem, bet kopā pilna sprieduma sastādīšanu var atlikt ne ilgāk par sešiem mēnešiem.</w:t>
      </w:r>
    </w:p>
    <w:p w14:paraId="44AF01B4" w14:textId="77777777" w:rsidR="00054E4D" w:rsidRDefault="00054E4D" w:rsidP="00054E4D">
      <w:pPr>
        <w:spacing w:after="0" w:line="276" w:lineRule="auto"/>
        <w:ind w:firstLine="720"/>
        <w:jc w:val="both"/>
        <w:rPr>
          <w:rFonts w:ascii="Times New Roman" w:hAnsi="Times New Roman" w:cs="Times New Roman"/>
          <w:sz w:val="24"/>
          <w:szCs w:val="24"/>
        </w:rPr>
      </w:pPr>
    </w:p>
    <w:p w14:paraId="08E13CF9" w14:textId="77777777" w:rsidR="00054E4D" w:rsidRDefault="00054E4D" w:rsidP="00054E4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[9] Tiesnešu disciplinārkolēģija vairākos lēmumos ir norādījusi, ka no Kriminālprocesa likuma 530. panta trešās un ceturtās daļas imperatīvi izriet, ka maksimālais pilna sprieduma sastādīšanas termiņš ir seši mēneši no dienas, kad paziņots tā sākotnējais pieejamības datums.</w:t>
      </w:r>
    </w:p>
    <w:p w14:paraId="43ECC31F" w14:textId="77777777" w:rsidR="00054E4D" w:rsidRPr="00E701F9" w:rsidRDefault="00054E4D" w:rsidP="00054E4D">
      <w:pPr>
        <w:spacing w:after="0" w:line="269" w:lineRule="auto"/>
        <w:ind w:firstLine="720"/>
        <w:jc w:val="both"/>
        <w:rPr>
          <w:rFonts w:ascii="Times New Roman" w:hAnsi="Times New Roman" w:cs="Times New Roman"/>
          <w:sz w:val="24"/>
          <w:szCs w:val="24"/>
        </w:rPr>
      </w:pPr>
      <w:r w:rsidRPr="00E701F9">
        <w:rPr>
          <w:rFonts w:ascii="Times New Roman" w:hAnsi="Times New Roman" w:cs="Times New Roman"/>
          <w:sz w:val="24"/>
          <w:szCs w:val="24"/>
        </w:rPr>
        <w:t xml:space="preserve">Likuma </w:t>
      </w:r>
      <w:r>
        <w:rPr>
          <w:rFonts w:ascii="Times New Roman" w:hAnsi="Times New Roman" w:cs="Times New Roman"/>
          <w:sz w:val="24"/>
          <w:szCs w:val="24"/>
        </w:rPr>
        <w:t>„</w:t>
      </w:r>
      <w:r w:rsidRPr="00E701F9">
        <w:rPr>
          <w:rFonts w:ascii="Times New Roman" w:hAnsi="Times New Roman" w:cs="Times New Roman"/>
          <w:sz w:val="24"/>
          <w:szCs w:val="24"/>
        </w:rPr>
        <w:t xml:space="preserve">Par tiesu varu” 28. panta pirmā daļa noteic, ka tiesnesis izspriež lietu tik ātri, cik vien iespējams. </w:t>
      </w:r>
    </w:p>
    <w:p w14:paraId="6D064B9C" w14:textId="77777777" w:rsidR="00054E4D" w:rsidRPr="00E701F9" w:rsidRDefault="00054E4D" w:rsidP="00054E4D">
      <w:pPr>
        <w:spacing w:after="0" w:line="269" w:lineRule="auto"/>
        <w:ind w:firstLine="720"/>
        <w:jc w:val="both"/>
        <w:rPr>
          <w:rFonts w:ascii="Times New Roman" w:hAnsi="Times New Roman" w:cs="Times New Roman"/>
          <w:sz w:val="24"/>
          <w:szCs w:val="24"/>
        </w:rPr>
      </w:pPr>
      <w:r w:rsidRPr="00E701F9">
        <w:rPr>
          <w:rFonts w:ascii="Times New Roman" w:hAnsi="Times New Roman" w:cs="Times New Roman"/>
          <w:sz w:val="24"/>
          <w:szCs w:val="24"/>
        </w:rPr>
        <w:t>Lietas savlaicīga izspriešana neaprobežojas ar tās iztiesāšanu tiesas sēdē. Tiesnesim jāapzinās un ar vislielāko rūpību ir jāattiecas pret procesa dalībnieku tiesībām saņemt motivētu spriedumu likumā noteiktajā termiņā, nodrošinot tiesību uz taisnīgu tiesu realizēšanu.</w:t>
      </w:r>
    </w:p>
    <w:p w14:paraId="258F873A" w14:textId="77777777" w:rsidR="00054E4D" w:rsidRDefault="00054E4D" w:rsidP="00054E4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Pr="00490684">
        <w:rPr>
          <w:rFonts w:ascii="Times New Roman" w:hAnsi="Times New Roman" w:cs="Times New Roman"/>
          <w:sz w:val="24"/>
          <w:szCs w:val="24"/>
        </w:rPr>
        <w:t>ikumā noteiktie procesuālie termiņi ir cieši saistīti ar Latvijas Republikas Satversmes 92.</w:t>
      </w:r>
      <w:r>
        <w:rPr>
          <w:rFonts w:ascii="Times New Roman" w:hAnsi="Times New Roman" w:cs="Times New Roman"/>
          <w:sz w:val="24"/>
          <w:szCs w:val="24"/>
        </w:rPr>
        <w:t> </w:t>
      </w:r>
      <w:r w:rsidRPr="00490684">
        <w:rPr>
          <w:rFonts w:ascii="Times New Roman" w:hAnsi="Times New Roman" w:cs="Times New Roman"/>
          <w:sz w:val="24"/>
          <w:szCs w:val="24"/>
        </w:rPr>
        <w:t>pantā noteikto tiesību uz taisnīgu tiesu efektīvu īstenošanu. Procesuālo termiņu ievērošana nodrošina personas tiesības uz lietas izskatīšanu saprātīgā termiņā, garantē tiesisko drošību un stabilitāti, kā arī vairo sabiedrības uzticēšanos tiesu varai. Savukārt šo termiņu neievērošana aizskar personas tiesības uz lietas iztiesāšanu tiesā likumā noteiktajā procesuālajā kārtībā (</w:t>
      </w:r>
      <w:r w:rsidRPr="00E5499A">
        <w:rPr>
          <w:rFonts w:ascii="Times New Roman" w:hAnsi="Times New Roman" w:cs="Times New Roman"/>
          <w:i/>
          <w:iCs/>
          <w:sz w:val="24"/>
          <w:szCs w:val="24"/>
        </w:rPr>
        <w:t xml:space="preserve">likuma </w:t>
      </w:r>
      <w:r>
        <w:rPr>
          <w:rFonts w:ascii="Times New Roman" w:hAnsi="Times New Roman" w:cs="Times New Roman"/>
          <w:i/>
          <w:iCs/>
          <w:sz w:val="24"/>
          <w:szCs w:val="24"/>
        </w:rPr>
        <w:t>„</w:t>
      </w:r>
      <w:r w:rsidRPr="00E5499A">
        <w:rPr>
          <w:rFonts w:ascii="Times New Roman" w:hAnsi="Times New Roman" w:cs="Times New Roman"/>
          <w:i/>
          <w:iCs/>
          <w:sz w:val="24"/>
          <w:szCs w:val="24"/>
        </w:rPr>
        <w:t>Par tiesu varu” 1. panta ceturtā daļa</w:t>
      </w:r>
      <w:r w:rsidRPr="00490684">
        <w:rPr>
          <w:rFonts w:ascii="Times New Roman" w:hAnsi="Times New Roman" w:cs="Times New Roman"/>
          <w:sz w:val="24"/>
          <w:szCs w:val="24"/>
        </w:rPr>
        <w:t>), nepamatoti pagarina lietas izskatīšanas laiku un kavē efektīvu un savlaicīgu personas tiesību aizsardzību.</w:t>
      </w:r>
    </w:p>
    <w:p w14:paraId="0E4370C0" w14:textId="05ECA5D4" w:rsidR="00054E4D" w:rsidRDefault="00054E4D" w:rsidP="00054E4D">
      <w:pPr>
        <w:spacing w:after="0" w:line="276" w:lineRule="auto"/>
        <w:ind w:firstLine="720"/>
        <w:jc w:val="both"/>
        <w:rPr>
          <w:rFonts w:ascii="Times New Roman" w:hAnsi="Times New Roman" w:cs="Times New Roman"/>
          <w:sz w:val="24"/>
          <w:szCs w:val="24"/>
        </w:rPr>
      </w:pPr>
      <w:r w:rsidRPr="00AC37C7">
        <w:rPr>
          <w:rFonts w:ascii="Times New Roman" w:hAnsi="Times New Roman" w:cs="Times New Roman"/>
          <w:sz w:val="24"/>
          <w:szCs w:val="24"/>
        </w:rPr>
        <w:t>[10] Tiesnešu discplinārkolēģija atzīst, ka tiesnese M</w:t>
      </w:r>
      <w:r>
        <w:rPr>
          <w:rFonts w:ascii="Times New Roman" w:hAnsi="Times New Roman" w:cs="Times New Roman"/>
          <w:sz w:val="24"/>
          <w:szCs w:val="24"/>
        </w:rPr>
        <w:t>. </w:t>
      </w:r>
      <w:proofErr w:type="spellStart"/>
      <w:r w:rsidRPr="00AC37C7">
        <w:rPr>
          <w:rFonts w:ascii="Times New Roman" w:hAnsi="Times New Roman" w:cs="Times New Roman"/>
          <w:sz w:val="24"/>
          <w:szCs w:val="24"/>
        </w:rPr>
        <w:t>Bogdane</w:t>
      </w:r>
      <w:proofErr w:type="spellEnd"/>
      <w:r w:rsidRPr="00AC37C7">
        <w:rPr>
          <w:rFonts w:ascii="Times New Roman" w:hAnsi="Times New Roman" w:cs="Times New Roman"/>
          <w:sz w:val="24"/>
          <w:szCs w:val="24"/>
        </w:rPr>
        <w:t xml:space="preserve"> krimināllietā Nr. </w:t>
      </w:r>
      <w:r>
        <w:rPr>
          <w:rFonts w:ascii="Times New Roman" w:hAnsi="Times New Roman" w:cs="Times New Roman"/>
          <w:sz w:val="24"/>
          <w:szCs w:val="24"/>
        </w:rPr>
        <w:t>[..]</w:t>
      </w:r>
      <w:r w:rsidRPr="00AC37C7">
        <w:rPr>
          <w:rFonts w:ascii="Times New Roman" w:hAnsi="Times New Roman" w:cs="Times New Roman"/>
          <w:sz w:val="24"/>
          <w:szCs w:val="24"/>
        </w:rPr>
        <w:t xml:space="preserve"> un krimināllietā Nr. </w:t>
      </w:r>
      <w:r>
        <w:rPr>
          <w:rFonts w:ascii="Times New Roman" w:hAnsi="Times New Roman" w:cs="Times New Roman"/>
          <w:sz w:val="24"/>
          <w:szCs w:val="24"/>
        </w:rPr>
        <w:t>[..]</w:t>
      </w:r>
      <w:r w:rsidRPr="00AC37C7">
        <w:rPr>
          <w:rFonts w:ascii="Times New Roman" w:hAnsi="Times New Roman" w:cs="Times New Roman"/>
          <w:sz w:val="24"/>
          <w:szCs w:val="24"/>
        </w:rPr>
        <w:t xml:space="preserve"> nav pildījusi darba pienākumus, pieļaujot</w:t>
      </w:r>
      <w:r>
        <w:rPr>
          <w:rFonts w:ascii="Times New Roman" w:hAnsi="Times New Roman" w:cs="Times New Roman"/>
          <w:sz w:val="24"/>
          <w:szCs w:val="24"/>
        </w:rPr>
        <w:t xml:space="preserve"> </w:t>
      </w:r>
      <w:r w:rsidRPr="00AC37C7">
        <w:rPr>
          <w:rFonts w:ascii="Times New Roman" w:hAnsi="Times New Roman" w:cs="Times New Roman"/>
          <w:sz w:val="24"/>
          <w:szCs w:val="24"/>
        </w:rPr>
        <w:t>procesuālā termiņa kavējumu pilna sprieduma sastādīšanā.</w:t>
      </w:r>
    </w:p>
    <w:p w14:paraId="4C491D76" w14:textId="0CEA9736" w:rsidR="00054E4D" w:rsidRDefault="00054E4D" w:rsidP="00054E4D">
      <w:pPr>
        <w:spacing w:after="0" w:line="276" w:lineRule="auto"/>
        <w:ind w:firstLine="720"/>
        <w:jc w:val="both"/>
        <w:rPr>
          <w:rFonts w:ascii="Times New Roman" w:hAnsi="Times New Roman" w:cs="Times New Roman"/>
          <w:sz w:val="24"/>
          <w:szCs w:val="24"/>
        </w:rPr>
      </w:pPr>
      <w:r w:rsidRPr="00AC37C7">
        <w:rPr>
          <w:rFonts w:ascii="Times New Roman" w:hAnsi="Times New Roman" w:cs="Times New Roman"/>
          <w:sz w:val="24"/>
          <w:szCs w:val="24"/>
        </w:rPr>
        <w:t>[10.1] Kriminālliet</w:t>
      </w:r>
      <w:r>
        <w:rPr>
          <w:rFonts w:ascii="Times New Roman" w:hAnsi="Times New Roman" w:cs="Times New Roman"/>
          <w:sz w:val="24"/>
          <w:szCs w:val="24"/>
        </w:rPr>
        <w:t>ā</w:t>
      </w:r>
      <w:r w:rsidRPr="00AC37C7">
        <w:rPr>
          <w:rFonts w:ascii="Times New Roman" w:hAnsi="Times New Roman" w:cs="Times New Roman"/>
          <w:sz w:val="24"/>
          <w:szCs w:val="24"/>
        </w:rPr>
        <w:t xml:space="preserve"> Nr.</w:t>
      </w:r>
      <w:r>
        <w:rPr>
          <w:rFonts w:ascii="Times New Roman" w:hAnsi="Times New Roman" w:cs="Times New Roman"/>
          <w:sz w:val="24"/>
          <w:szCs w:val="24"/>
        </w:rPr>
        <w:t> </w:t>
      </w:r>
      <w:r>
        <w:rPr>
          <w:rFonts w:ascii="Times New Roman" w:hAnsi="Times New Roman" w:cs="Times New Roman"/>
          <w:sz w:val="24"/>
          <w:szCs w:val="24"/>
        </w:rPr>
        <w:t>[..]</w:t>
      </w:r>
      <w:r>
        <w:rPr>
          <w:rFonts w:ascii="Times New Roman" w:hAnsi="Times New Roman" w:cs="Times New Roman"/>
          <w:sz w:val="24"/>
          <w:szCs w:val="24"/>
        </w:rPr>
        <w:t xml:space="preserve">, </w:t>
      </w:r>
      <w:r w:rsidRPr="00AC37C7">
        <w:rPr>
          <w:rFonts w:ascii="Times New Roman" w:hAnsi="Times New Roman" w:cs="Times New Roman"/>
          <w:sz w:val="24"/>
          <w:szCs w:val="24"/>
        </w:rPr>
        <w:t>kurā apsūdzība celta pēc Krimināllikuma 260. panta 1.</w:t>
      </w:r>
      <w:r w:rsidRPr="00AC37C7">
        <w:rPr>
          <w:rFonts w:ascii="Times New Roman" w:hAnsi="Times New Roman" w:cs="Times New Roman"/>
          <w:sz w:val="24"/>
          <w:szCs w:val="24"/>
          <w:vertAlign w:val="superscript"/>
        </w:rPr>
        <w:t>1</w:t>
      </w:r>
      <w:r w:rsidRPr="00AC37C7">
        <w:rPr>
          <w:rFonts w:ascii="Times New Roman" w:hAnsi="Times New Roman" w:cs="Times New Roman"/>
          <w:sz w:val="24"/>
          <w:szCs w:val="24"/>
        </w:rPr>
        <w:t> daļas</w:t>
      </w:r>
      <w:r>
        <w:rPr>
          <w:rFonts w:ascii="Times New Roman" w:hAnsi="Times New Roman" w:cs="Times New Roman"/>
          <w:sz w:val="24"/>
          <w:szCs w:val="24"/>
        </w:rPr>
        <w:t>,</w:t>
      </w:r>
      <w:r w:rsidRPr="00AC37C7">
        <w:rPr>
          <w:rFonts w:ascii="Times New Roman" w:hAnsi="Times New Roman" w:cs="Times New Roman"/>
          <w:sz w:val="24"/>
          <w:szCs w:val="24"/>
        </w:rPr>
        <w:t xml:space="preserve"> saīsinātais spriedums pasludināts 2024. gada 6. novembrī. Ar 2024. gada 14. novembra tiesneses</w:t>
      </w:r>
      <w:r>
        <w:rPr>
          <w:rFonts w:ascii="Times New Roman" w:hAnsi="Times New Roman" w:cs="Times New Roman"/>
          <w:sz w:val="24"/>
          <w:szCs w:val="24"/>
        </w:rPr>
        <w:t xml:space="preserve"> lēmumu</w:t>
      </w:r>
      <w:r w:rsidRPr="00AC37C7">
        <w:rPr>
          <w:rFonts w:ascii="Times New Roman" w:hAnsi="Times New Roman" w:cs="Times New Roman"/>
          <w:sz w:val="24"/>
          <w:szCs w:val="24"/>
        </w:rPr>
        <w:t xml:space="preserve"> noteikts pilna sprieduma sastādīšanas un pieejamības datums</w:t>
      </w:r>
      <w:r>
        <w:rPr>
          <w:rFonts w:ascii="Times New Roman" w:hAnsi="Times New Roman" w:cs="Times New Roman"/>
          <w:sz w:val="24"/>
          <w:szCs w:val="24"/>
        </w:rPr>
        <w:t xml:space="preserve"> – </w:t>
      </w:r>
      <w:r w:rsidRPr="00AC37C7">
        <w:rPr>
          <w:rFonts w:ascii="Times New Roman" w:hAnsi="Times New Roman" w:cs="Times New Roman"/>
          <w:sz w:val="24"/>
          <w:szCs w:val="24"/>
        </w:rPr>
        <w:t>2024. gada 28. novembris.</w:t>
      </w:r>
    </w:p>
    <w:p w14:paraId="2BFC1C0C" w14:textId="77777777" w:rsidR="00054E4D" w:rsidRDefault="00054E4D" w:rsidP="00054E4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Attiecīgi likumā noteiktais maksimālais sešu mēnešu termiņš iestājās 2025. gada 28. maijā. </w:t>
      </w:r>
    </w:p>
    <w:p w14:paraId="01CCCC95" w14:textId="77777777" w:rsidR="00054E4D" w:rsidRDefault="00054E4D" w:rsidP="00054E4D">
      <w:pPr>
        <w:spacing w:after="0"/>
        <w:ind w:firstLine="720"/>
        <w:jc w:val="both"/>
        <w:rPr>
          <w:rFonts w:ascii="Times New Roman" w:hAnsi="Times New Roman" w:cs="Times New Roman"/>
          <w:sz w:val="24"/>
          <w:szCs w:val="24"/>
        </w:rPr>
      </w:pPr>
      <w:r w:rsidRPr="00AC37C7">
        <w:rPr>
          <w:rFonts w:ascii="Times New Roman" w:hAnsi="Times New Roman" w:cs="Times New Roman"/>
          <w:sz w:val="24"/>
          <w:szCs w:val="24"/>
        </w:rPr>
        <w:t>Pamatojoties uz Kriminālprocesa 530. panta ceturto daļu</w:t>
      </w:r>
      <w:r>
        <w:rPr>
          <w:rFonts w:ascii="Times New Roman" w:hAnsi="Times New Roman" w:cs="Times New Roman"/>
          <w:sz w:val="24"/>
          <w:szCs w:val="24"/>
        </w:rPr>
        <w:t>,</w:t>
      </w:r>
      <w:r w:rsidRPr="00AC37C7">
        <w:rPr>
          <w:rFonts w:ascii="Times New Roman" w:hAnsi="Times New Roman" w:cs="Times New Roman"/>
          <w:sz w:val="24"/>
          <w:szCs w:val="24"/>
        </w:rPr>
        <w:t xml:space="preserve"> tiesnese </w:t>
      </w:r>
      <w:r>
        <w:rPr>
          <w:rFonts w:ascii="Times New Roman" w:hAnsi="Times New Roman" w:cs="Times New Roman"/>
          <w:sz w:val="24"/>
          <w:szCs w:val="24"/>
        </w:rPr>
        <w:t>atlika</w:t>
      </w:r>
      <w:r w:rsidRPr="00AC37C7">
        <w:rPr>
          <w:rFonts w:ascii="Times New Roman" w:hAnsi="Times New Roman" w:cs="Times New Roman"/>
          <w:sz w:val="24"/>
          <w:szCs w:val="24"/>
        </w:rPr>
        <w:t xml:space="preserve"> pilna sprieduma sagatavošanas un pieejamības datumu 2024. gada 28. novembrī, 2024. gada 9. decembrī, 2025. gada 28.  janvārī, 2025.</w:t>
      </w:r>
      <w:r>
        <w:rPr>
          <w:rFonts w:ascii="Times New Roman" w:hAnsi="Times New Roman" w:cs="Times New Roman"/>
          <w:sz w:val="24"/>
          <w:szCs w:val="24"/>
        </w:rPr>
        <w:t> </w:t>
      </w:r>
      <w:r w:rsidRPr="00AC37C7">
        <w:rPr>
          <w:rFonts w:ascii="Times New Roman" w:hAnsi="Times New Roman" w:cs="Times New Roman"/>
          <w:sz w:val="24"/>
          <w:szCs w:val="24"/>
        </w:rPr>
        <w:t>gada 28.</w:t>
      </w:r>
      <w:r>
        <w:rPr>
          <w:rFonts w:ascii="Times New Roman" w:hAnsi="Times New Roman" w:cs="Times New Roman"/>
          <w:sz w:val="24"/>
          <w:szCs w:val="24"/>
        </w:rPr>
        <w:t> </w:t>
      </w:r>
      <w:r w:rsidRPr="00AC37C7">
        <w:rPr>
          <w:rFonts w:ascii="Times New Roman" w:hAnsi="Times New Roman" w:cs="Times New Roman"/>
          <w:sz w:val="24"/>
          <w:szCs w:val="24"/>
        </w:rPr>
        <w:t>februārī, 2025.</w:t>
      </w:r>
      <w:r>
        <w:rPr>
          <w:rFonts w:ascii="Times New Roman" w:hAnsi="Times New Roman" w:cs="Times New Roman"/>
          <w:sz w:val="24"/>
          <w:szCs w:val="24"/>
        </w:rPr>
        <w:t> </w:t>
      </w:r>
      <w:r w:rsidRPr="00AC37C7">
        <w:rPr>
          <w:rFonts w:ascii="Times New Roman" w:hAnsi="Times New Roman" w:cs="Times New Roman"/>
          <w:sz w:val="24"/>
          <w:szCs w:val="24"/>
        </w:rPr>
        <w:t>gada 17.</w:t>
      </w:r>
      <w:r>
        <w:rPr>
          <w:rFonts w:ascii="Times New Roman" w:hAnsi="Times New Roman" w:cs="Times New Roman"/>
          <w:sz w:val="24"/>
          <w:szCs w:val="24"/>
        </w:rPr>
        <w:t> </w:t>
      </w:r>
      <w:r w:rsidRPr="00AC37C7">
        <w:rPr>
          <w:rFonts w:ascii="Times New Roman" w:hAnsi="Times New Roman" w:cs="Times New Roman"/>
          <w:sz w:val="24"/>
          <w:szCs w:val="24"/>
        </w:rPr>
        <w:t>martā un 2025.</w:t>
      </w:r>
      <w:r>
        <w:rPr>
          <w:rFonts w:ascii="Times New Roman" w:hAnsi="Times New Roman" w:cs="Times New Roman"/>
          <w:sz w:val="24"/>
          <w:szCs w:val="24"/>
        </w:rPr>
        <w:t> </w:t>
      </w:r>
      <w:r w:rsidRPr="00AC37C7">
        <w:rPr>
          <w:rFonts w:ascii="Times New Roman" w:hAnsi="Times New Roman" w:cs="Times New Roman"/>
          <w:sz w:val="24"/>
          <w:szCs w:val="24"/>
        </w:rPr>
        <w:t>gada 7.</w:t>
      </w:r>
      <w:r>
        <w:rPr>
          <w:rFonts w:ascii="Times New Roman" w:hAnsi="Times New Roman" w:cs="Times New Roman"/>
          <w:sz w:val="24"/>
          <w:szCs w:val="24"/>
        </w:rPr>
        <w:t> </w:t>
      </w:r>
      <w:r w:rsidRPr="00AC37C7">
        <w:rPr>
          <w:rFonts w:ascii="Times New Roman" w:hAnsi="Times New Roman" w:cs="Times New Roman"/>
          <w:sz w:val="24"/>
          <w:szCs w:val="24"/>
        </w:rPr>
        <w:t>aprīlī.</w:t>
      </w:r>
      <w:r>
        <w:rPr>
          <w:rFonts w:ascii="Times New Roman" w:hAnsi="Times New Roman" w:cs="Times New Roman"/>
          <w:sz w:val="24"/>
          <w:szCs w:val="24"/>
        </w:rPr>
        <w:t xml:space="preserve"> </w:t>
      </w:r>
      <w:r w:rsidRPr="00AC37C7">
        <w:rPr>
          <w:rFonts w:ascii="Times New Roman" w:hAnsi="Times New Roman" w:cs="Times New Roman"/>
          <w:sz w:val="24"/>
          <w:szCs w:val="24"/>
        </w:rPr>
        <w:t xml:space="preserve">Sprieduma sastādīšana </w:t>
      </w:r>
      <w:r>
        <w:rPr>
          <w:rFonts w:ascii="Times New Roman" w:hAnsi="Times New Roman" w:cs="Times New Roman"/>
          <w:sz w:val="24"/>
          <w:szCs w:val="24"/>
        </w:rPr>
        <w:t>atlikta</w:t>
      </w:r>
      <w:r w:rsidRPr="00AC37C7">
        <w:rPr>
          <w:rFonts w:ascii="Times New Roman" w:hAnsi="Times New Roman" w:cs="Times New Roman"/>
          <w:sz w:val="24"/>
          <w:szCs w:val="24"/>
        </w:rPr>
        <w:t xml:space="preserve"> </w:t>
      </w:r>
      <w:r>
        <w:rPr>
          <w:rFonts w:ascii="Times New Roman" w:hAnsi="Times New Roman" w:cs="Times New Roman"/>
          <w:sz w:val="24"/>
          <w:szCs w:val="24"/>
        </w:rPr>
        <w:t>piecas</w:t>
      </w:r>
      <w:r w:rsidRPr="00AC37C7">
        <w:rPr>
          <w:rFonts w:ascii="Times New Roman" w:hAnsi="Times New Roman" w:cs="Times New Roman"/>
          <w:sz w:val="24"/>
          <w:szCs w:val="24"/>
        </w:rPr>
        <w:t xml:space="preserve"> reizes</w:t>
      </w:r>
      <w:r>
        <w:rPr>
          <w:rFonts w:ascii="Times New Roman" w:hAnsi="Times New Roman" w:cs="Times New Roman"/>
          <w:sz w:val="24"/>
          <w:szCs w:val="24"/>
        </w:rPr>
        <w:t>, pārsniedzot likumā noteikto maksimāli pieļaujamo pilna sprieduma sastādīšanas termiņu.</w:t>
      </w:r>
      <w:r w:rsidRPr="00AC37C7">
        <w:rPr>
          <w:rFonts w:ascii="Times New Roman" w:hAnsi="Times New Roman" w:cs="Times New Roman"/>
          <w:sz w:val="24"/>
          <w:szCs w:val="24"/>
        </w:rPr>
        <w:t xml:space="preserve"> </w:t>
      </w:r>
    </w:p>
    <w:p w14:paraId="28D129E6" w14:textId="77777777" w:rsidR="00054E4D" w:rsidRPr="00E701F9" w:rsidRDefault="00054E4D" w:rsidP="00054E4D">
      <w:pPr>
        <w:spacing w:after="0"/>
        <w:ind w:firstLine="720"/>
        <w:jc w:val="both"/>
        <w:rPr>
          <w:rFonts w:ascii="Times New Roman" w:hAnsi="Times New Roman" w:cs="Times New Roman"/>
          <w:sz w:val="24"/>
          <w:szCs w:val="24"/>
        </w:rPr>
      </w:pPr>
      <w:r w:rsidRPr="00AC37C7">
        <w:rPr>
          <w:rFonts w:ascii="Times New Roman" w:hAnsi="Times New Roman" w:cs="Times New Roman"/>
          <w:sz w:val="24"/>
          <w:szCs w:val="24"/>
        </w:rPr>
        <w:t>Pēdējā procesuālā darbība lietā izdarīta 2025. gada 7. aprīlī</w:t>
      </w:r>
      <w:r>
        <w:rPr>
          <w:rFonts w:ascii="Times New Roman" w:hAnsi="Times New Roman" w:cs="Times New Roman"/>
          <w:sz w:val="24"/>
          <w:szCs w:val="24"/>
        </w:rPr>
        <w:t>, bet</w:t>
      </w:r>
      <w:r w:rsidRPr="00AC37C7">
        <w:rPr>
          <w:rFonts w:ascii="Times New Roman" w:hAnsi="Times New Roman" w:cs="Times New Roman"/>
          <w:sz w:val="24"/>
          <w:szCs w:val="24"/>
        </w:rPr>
        <w:t xml:space="preserve"> pilns tiesas spriedums disciplinārlietas izskatīšanas dienā nav sastādīts</w:t>
      </w:r>
      <w:r>
        <w:rPr>
          <w:rFonts w:ascii="Times New Roman" w:hAnsi="Times New Roman" w:cs="Times New Roman"/>
          <w:sz w:val="24"/>
          <w:szCs w:val="24"/>
        </w:rPr>
        <w:t>.</w:t>
      </w:r>
    </w:p>
    <w:p w14:paraId="7B41381E" w14:textId="31FB64A9" w:rsidR="00054E4D" w:rsidRDefault="00054E4D" w:rsidP="00054E4D">
      <w:pPr>
        <w:spacing w:after="0" w:line="269" w:lineRule="auto"/>
        <w:ind w:firstLine="720"/>
        <w:jc w:val="both"/>
        <w:rPr>
          <w:rFonts w:ascii="Times New Roman" w:hAnsi="Times New Roman" w:cs="Times New Roman"/>
          <w:sz w:val="24"/>
          <w:szCs w:val="24"/>
        </w:rPr>
      </w:pPr>
      <w:r w:rsidRPr="00E701F9">
        <w:rPr>
          <w:rFonts w:ascii="Times New Roman" w:hAnsi="Times New Roman" w:cs="Times New Roman"/>
          <w:sz w:val="24"/>
          <w:szCs w:val="24"/>
        </w:rPr>
        <w:t>[10.2] 2025.</w:t>
      </w:r>
      <w:r>
        <w:rPr>
          <w:rFonts w:ascii="Times New Roman" w:hAnsi="Times New Roman" w:cs="Times New Roman"/>
          <w:sz w:val="24"/>
          <w:szCs w:val="24"/>
        </w:rPr>
        <w:t> </w:t>
      </w:r>
      <w:r w:rsidRPr="00E701F9">
        <w:rPr>
          <w:rFonts w:ascii="Times New Roman" w:hAnsi="Times New Roman" w:cs="Times New Roman"/>
          <w:sz w:val="24"/>
          <w:szCs w:val="24"/>
        </w:rPr>
        <w:t>gada 11.</w:t>
      </w:r>
      <w:r>
        <w:rPr>
          <w:rFonts w:ascii="Times New Roman" w:hAnsi="Times New Roman" w:cs="Times New Roman"/>
          <w:sz w:val="24"/>
          <w:szCs w:val="24"/>
        </w:rPr>
        <w:t> </w:t>
      </w:r>
      <w:r w:rsidRPr="00E701F9">
        <w:rPr>
          <w:rFonts w:ascii="Times New Roman" w:hAnsi="Times New Roman" w:cs="Times New Roman"/>
          <w:sz w:val="24"/>
          <w:szCs w:val="24"/>
        </w:rPr>
        <w:t>februārī pasludināts saīsināt</w:t>
      </w:r>
      <w:r>
        <w:rPr>
          <w:rFonts w:ascii="Times New Roman" w:hAnsi="Times New Roman" w:cs="Times New Roman"/>
          <w:sz w:val="24"/>
          <w:szCs w:val="24"/>
        </w:rPr>
        <w:t>ai</w:t>
      </w:r>
      <w:r w:rsidRPr="00E701F9">
        <w:rPr>
          <w:rFonts w:ascii="Times New Roman" w:hAnsi="Times New Roman" w:cs="Times New Roman"/>
          <w:sz w:val="24"/>
          <w:szCs w:val="24"/>
        </w:rPr>
        <w:t xml:space="preserve">s spriedums </w:t>
      </w:r>
      <w:r>
        <w:rPr>
          <w:rFonts w:ascii="Times New Roman" w:hAnsi="Times New Roman" w:cs="Times New Roman"/>
          <w:sz w:val="24"/>
          <w:szCs w:val="24"/>
        </w:rPr>
        <w:t>k</w:t>
      </w:r>
      <w:r w:rsidRPr="00E701F9">
        <w:rPr>
          <w:rFonts w:ascii="Times New Roman" w:hAnsi="Times New Roman" w:cs="Times New Roman"/>
          <w:sz w:val="24"/>
          <w:szCs w:val="24"/>
        </w:rPr>
        <w:t>rimināllietā Nr.</w:t>
      </w:r>
      <w:r>
        <w:rPr>
          <w:rFonts w:ascii="Times New Roman" w:hAnsi="Times New Roman" w:cs="Times New Roman"/>
          <w:sz w:val="24"/>
          <w:szCs w:val="24"/>
        </w:rPr>
        <w:t> </w:t>
      </w:r>
      <w:r>
        <w:rPr>
          <w:rFonts w:ascii="Times New Roman" w:hAnsi="Times New Roman" w:cs="Times New Roman"/>
          <w:sz w:val="24"/>
          <w:szCs w:val="24"/>
        </w:rPr>
        <w:t>[..]</w:t>
      </w:r>
      <w:r>
        <w:rPr>
          <w:rFonts w:ascii="Times New Roman" w:hAnsi="Times New Roman" w:cs="Times New Roman"/>
          <w:sz w:val="24"/>
          <w:szCs w:val="24"/>
        </w:rPr>
        <w:t xml:space="preserve">, kurā </w:t>
      </w:r>
      <w:r w:rsidRPr="00E701F9">
        <w:rPr>
          <w:rFonts w:ascii="Times New Roman" w:hAnsi="Times New Roman" w:cs="Times New Roman"/>
          <w:sz w:val="24"/>
          <w:szCs w:val="24"/>
        </w:rPr>
        <w:t>apsūdzī</w:t>
      </w:r>
      <w:r>
        <w:rPr>
          <w:rFonts w:ascii="Times New Roman" w:hAnsi="Times New Roman" w:cs="Times New Roman"/>
          <w:sz w:val="24"/>
          <w:szCs w:val="24"/>
        </w:rPr>
        <w:t>ba celta</w:t>
      </w:r>
      <w:r w:rsidRPr="00E701F9">
        <w:rPr>
          <w:rFonts w:ascii="Times New Roman" w:hAnsi="Times New Roman" w:cs="Times New Roman"/>
          <w:sz w:val="24"/>
          <w:szCs w:val="24"/>
        </w:rPr>
        <w:t xml:space="preserve"> pēc Krimināllikuma 233. panta otrās daļas (likuma redakcijā, kas bija spēkā līdz 2021. gada 31. decembrim). Ar 2025. gada 24. februāra ar tiesneses M.</w:t>
      </w:r>
      <w:r>
        <w:rPr>
          <w:rFonts w:ascii="Times New Roman" w:hAnsi="Times New Roman" w:cs="Times New Roman"/>
          <w:sz w:val="24"/>
          <w:szCs w:val="24"/>
        </w:rPr>
        <w:t> </w:t>
      </w:r>
      <w:proofErr w:type="spellStart"/>
      <w:r w:rsidRPr="00E701F9">
        <w:rPr>
          <w:rFonts w:ascii="Times New Roman" w:hAnsi="Times New Roman" w:cs="Times New Roman"/>
          <w:sz w:val="24"/>
          <w:szCs w:val="24"/>
        </w:rPr>
        <w:t>Bogdanes</w:t>
      </w:r>
      <w:proofErr w:type="spellEnd"/>
      <w:r w:rsidRPr="00E701F9">
        <w:rPr>
          <w:rFonts w:ascii="Times New Roman" w:hAnsi="Times New Roman" w:cs="Times New Roman"/>
          <w:sz w:val="24"/>
          <w:szCs w:val="24"/>
        </w:rPr>
        <w:t xml:space="preserve"> rezolūciju saskaņā ar Kriminālprocesa likuma 530. panta trešo daļu noteikts pilna sprieduma sastādīšanas un pieejamības datums</w:t>
      </w:r>
      <w:r>
        <w:rPr>
          <w:rFonts w:ascii="Times New Roman" w:hAnsi="Times New Roman" w:cs="Times New Roman"/>
          <w:sz w:val="24"/>
          <w:szCs w:val="24"/>
        </w:rPr>
        <w:t xml:space="preserve"> –</w:t>
      </w:r>
      <w:r w:rsidRPr="00E701F9">
        <w:rPr>
          <w:rFonts w:ascii="Times New Roman" w:hAnsi="Times New Roman" w:cs="Times New Roman"/>
          <w:sz w:val="24"/>
          <w:szCs w:val="24"/>
        </w:rPr>
        <w:t>2025.</w:t>
      </w:r>
      <w:r>
        <w:rPr>
          <w:rFonts w:ascii="Times New Roman" w:hAnsi="Times New Roman" w:cs="Times New Roman"/>
          <w:sz w:val="24"/>
          <w:szCs w:val="24"/>
        </w:rPr>
        <w:t> </w:t>
      </w:r>
      <w:r w:rsidRPr="00E701F9">
        <w:rPr>
          <w:rFonts w:ascii="Times New Roman" w:hAnsi="Times New Roman" w:cs="Times New Roman"/>
          <w:sz w:val="24"/>
          <w:szCs w:val="24"/>
        </w:rPr>
        <w:t>gada 10.</w:t>
      </w:r>
      <w:r>
        <w:rPr>
          <w:rFonts w:ascii="Times New Roman" w:hAnsi="Times New Roman" w:cs="Times New Roman"/>
          <w:sz w:val="24"/>
          <w:szCs w:val="24"/>
        </w:rPr>
        <w:t> </w:t>
      </w:r>
      <w:r w:rsidRPr="00E701F9">
        <w:rPr>
          <w:rFonts w:ascii="Times New Roman" w:hAnsi="Times New Roman" w:cs="Times New Roman"/>
          <w:sz w:val="24"/>
          <w:szCs w:val="24"/>
        </w:rPr>
        <w:t>marts.</w:t>
      </w:r>
    </w:p>
    <w:p w14:paraId="1012C665" w14:textId="77777777" w:rsidR="00054E4D" w:rsidRDefault="00054E4D" w:rsidP="00054E4D">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Attiecīgi Kriminālprocesa likuma 530. pantā noteiktais maksimālais sešu mēnešu termiņš iestājās 2025. gada 10. augustā.</w:t>
      </w:r>
    </w:p>
    <w:p w14:paraId="3B51CEF5" w14:textId="77777777" w:rsidR="00054E4D" w:rsidRDefault="00054E4D" w:rsidP="00054E4D">
      <w:pPr>
        <w:spacing w:after="0" w:line="269" w:lineRule="auto"/>
        <w:ind w:firstLine="720"/>
        <w:jc w:val="both"/>
        <w:rPr>
          <w:rFonts w:ascii="Times New Roman" w:hAnsi="Times New Roman" w:cs="Times New Roman"/>
          <w:sz w:val="24"/>
          <w:szCs w:val="24"/>
        </w:rPr>
      </w:pPr>
      <w:r w:rsidRPr="00AC37C7">
        <w:rPr>
          <w:rFonts w:ascii="Times New Roman" w:hAnsi="Times New Roman" w:cs="Times New Roman"/>
          <w:sz w:val="24"/>
          <w:szCs w:val="24"/>
        </w:rPr>
        <w:t>Pamatojoties uz Kriminālprocesa 530. panta ceturto daļu</w:t>
      </w:r>
      <w:r>
        <w:rPr>
          <w:rFonts w:ascii="Times New Roman" w:hAnsi="Times New Roman" w:cs="Times New Roman"/>
          <w:sz w:val="24"/>
          <w:szCs w:val="24"/>
        </w:rPr>
        <w:t>,</w:t>
      </w:r>
      <w:r w:rsidRPr="00AC37C7">
        <w:rPr>
          <w:rFonts w:ascii="Times New Roman" w:hAnsi="Times New Roman" w:cs="Times New Roman"/>
          <w:sz w:val="24"/>
          <w:szCs w:val="24"/>
        </w:rPr>
        <w:t xml:space="preserve"> tiesnese </w:t>
      </w:r>
      <w:r>
        <w:rPr>
          <w:rFonts w:ascii="Times New Roman" w:hAnsi="Times New Roman" w:cs="Times New Roman"/>
          <w:sz w:val="24"/>
          <w:szCs w:val="24"/>
        </w:rPr>
        <w:t>atlika</w:t>
      </w:r>
      <w:r w:rsidRPr="00AC37C7">
        <w:rPr>
          <w:rFonts w:ascii="Times New Roman" w:hAnsi="Times New Roman" w:cs="Times New Roman"/>
          <w:sz w:val="24"/>
          <w:szCs w:val="24"/>
        </w:rPr>
        <w:t xml:space="preserve"> pilna sprieduma sagatavošanas un pieejamības datumu</w:t>
      </w:r>
      <w:r>
        <w:rPr>
          <w:rFonts w:ascii="Times New Roman" w:hAnsi="Times New Roman" w:cs="Times New Roman"/>
          <w:sz w:val="24"/>
          <w:szCs w:val="24"/>
        </w:rPr>
        <w:t xml:space="preserve"> </w:t>
      </w:r>
      <w:r w:rsidRPr="00E701F9">
        <w:rPr>
          <w:rFonts w:ascii="Times New Roman" w:hAnsi="Times New Roman" w:cs="Times New Roman"/>
          <w:sz w:val="24"/>
          <w:szCs w:val="24"/>
        </w:rPr>
        <w:t>2025.</w:t>
      </w:r>
      <w:r>
        <w:rPr>
          <w:rFonts w:ascii="Times New Roman" w:hAnsi="Times New Roman" w:cs="Times New Roman"/>
          <w:sz w:val="24"/>
          <w:szCs w:val="24"/>
        </w:rPr>
        <w:t> </w:t>
      </w:r>
      <w:r w:rsidRPr="00E701F9">
        <w:rPr>
          <w:rFonts w:ascii="Times New Roman" w:hAnsi="Times New Roman" w:cs="Times New Roman"/>
          <w:sz w:val="24"/>
          <w:szCs w:val="24"/>
        </w:rPr>
        <w:t>gada 25.</w:t>
      </w:r>
      <w:r>
        <w:rPr>
          <w:rFonts w:ascii="Times New Roman" w:hAnsi="Times New Roman" w:cs="Times New Roman"/>
          <w:sz w:val="24"/>
          <w:szCs w:val="24"/>
        </w:rPr>
        <w:t> </w:t>
      </w:r>
      <w:r w:rsidRPr="00E701F9">
        <w:rPr>
          <w:rFonts w:ascii="Times New Roman" w:hAnsi="Times New Roman" w:cs="Times New Roman"/>
          <w:sz w:val="24"/>
          <w:szCs w:val="24"/>
        </w:rPr>
        <w:t>februārī</w:t>
      </w:r>
      <w:r>
        <w:rPr>
          <w:rFonts w:ascii="Times New Roman" w:hAnsi="Times New Roman" w:cs="Times New Roman"/>
          <w:sz w:val="24"/>
          <w:szCs w:val="24"/>
        </w:rPr>
        <w:t xml:space="preserve">, </w:t>
      </w:r>
      <w:r w:rsidRPr="00E701F9">
        <w:rPr>
          <w:rFonts w:ascii="Times New Roman" w:hAnsi="Times New Roman" w:cs="Times New Roman"/>
          <w:sz w:val="24"/>
          <w:szCs w:val="24"/>
        </w:rPr>
        <w:t>2025.</w:t>
      </w:r>
      <w:r>
        <w:rPr>
          <w:rFonts w:ascii="Times New Roman" w:hAnsi="Times New Roman" w:cs="Times New Roman"/>
          <w:sz w:val="24"/>
          <w:szCs w:val="24"/>
        </w:rPr>
        <w:t> </w:t>
      </w:r>
      <w:r w:rsidRPr="00E701F9">
        <w:rPr>
          <w:rFonts w:ascii="Times New Roman" w:hAnsi="Times New Roman" w:cs="Times New Roman"/>
          <w:sz w:val="24"/>
          <w:szCs w:val="24"/>
        </w:rPr>
        <w:t>gada 10.</w:t>
      </w:r>
      <w:r>
        <w:rPr>
          <w:rFonts w:ascii="Times New Roman" w:hAnsi="Times New Roman" w:cs="Times New Roman"/>
          <w:sz w:val="24"/>
          <w:szCs w:val="24"/>
        </w:rPr>
        <w:t> </w:t>
      </w:r>
      <w:r w:rsidRPr="00E701F9">
        <w:rPr>
          <w:rFonts w:ascii="Times New Roman" w:hAnsi="Times New Roman" w:cs="Times New Roman"/>
          <w:sz w:val="24"/>
          <w:szCs w:val="24"/>
        </w:rPr>
        <w:t>mart</w:t>
      </w:r>
      <w:r>
        <w:rPr>
          <w:rFonts w:ascii="Times New Roman" w:hAnsi="Times New Roman" w:cs="Times New Roman"/>
          <w:sz w:val="24"/>
          <w:szCs w:val="24"/>
        </w:rPr>
        <w:t xml:space="preserve">ā, </w:t>
      </w:r>
      <w:r w:rsidRPr="00E701F9">
        <w:rPr>
          <w:rFonts w:ascii="Times New Roman" w:hAnsi="Times New Roman" w:cs="Times New Roman"/>
          <w:sz w:val="24"/>
          <w:szCs w:val="24"/>
        </w:rPr>
        <w:t>2025.</w:t>
      </w:r>
      <w:r>
        <w:rPr>
          <w:rFonts w:ascii="Times New Roman" w:hAnsi="Times New Roman" w:cs="Times New Roman"/>
          <w:sz w:val="24"/>
          <w:szCs w:val="24"/>
        </w:rPr>
        <w:t> </w:t>
      </w:r>
      <w:r w:rsidRPr="00E701F9">
        <w:rPr>
          <w:rFonts w:ascii="Times New Roman" w:hAnsi="Times New Roman" w:cs="Times New Roman"/>
          <w:sz w:val="24"/>
          <w:szCs w:val="24"/>
        </w:rPr>
        <w:t>gada 7.</w:t>
      </w:r>
      <w:r>
        <w:rPr>
          <w:rFonts w:ascii="Times New Roman" w:hAnsi="Times New Roman" w:cs="Times New Roman"/>
          <w:sz w:val="24"/>
          <w:szCs w:val="24"/>
        </w:rPr>
        <w:t> </w:t>
      </w:r>
      <w:r w:rsidRPr="00E701F9">
        <w:rPr>
          <w:rFonts w:ascii="Times New Roman" w:hAnsi="Times New Roman" w:cs="Times New Roman"/>
          <w:sz w:val="24"/>
          <w:szCs w:val="24"/>
        </w:rPr>
        <w:t>aprī</w:t>
      </w:r>
      <w:r>
        <w:rPr>
          <w:rFonts w:ascii="Times New Roman" w:hAnsi="Times New Roman" w:cs="Times New Roman"/>
          <w:sz w:val="24"/>
          <w:szCs w:val="24"/>
        </w:rPr>
        <w:t xml:space="preserve">lī, </w:t>
      </w:r>
      <w:r w:rsidRPr="00E701F9">
        <w:rPr>
          <w:rFonts w:ascii="Times New Roman" w:hAnsi="Times New Roman" w:cs="Times New Roman"/>
          <w:sz w:val="24"/>
          <w:szCs w:val="24"/>
        </w:rPr>
        <w:t>2025.</w:t>
      </w:r>
      <w:r>
        <w:rPr>
          <w:rFonts w:ascii="Times New Roman" w:hAnsi="Times New Roman" w:cs="Times New Roman"/>
          <w:sz w:val="24"/>
          <w:szCs w:val="24"/>
        </w:rPr>
        <w:t> </w:t>
      </w:r>
      <w:r w:rsidRPr="00E701F9">
        <w:rPr>
          <w:rFonts w:ascii="Times New Roman" w:hAnsi="Times New Roman" w:cs="Times New Roman"/>
          <w:sz w:val="24"/>
          <w:szCs w:val="24"/>
        </w:rPr>
        <w:t>gada 28.</w:t>
      </w:r>
      <w:r>
        <w:rPr>
          <w:rFonts w:ascii="Times New Roman" w:hAnsi="Times New Roman" w:cs="Times New Roman"/>
          <w:sz w:val="24"/>
          <w:szCs w:val="24"/>
        </w:rPr>
        <w:t> </w:t>
      </w:r>
      <w:r w:rsidRPr="00E701F9">
        <w:rPr>
          <w:rFonts w:ascii="Times New Roman" w:hAnsi="Times New Roman" w:cs="Times New Roman"/>
          <w:sz w:val="24"/>
          <w:szCs w:val="24"/>
        </w:rPr>
        <w:t>aprī</w:t>
      </w:r>
      <w:r>
        <w:rPr>
          <w:rFonts w:ascii="Times New Roman" w:hAnsi="Times New Roman" w:cs="Times New Roman"/>
          <w:sz w:val="24"/>
          <w:szCs w:val="24"/>
        </w:rPr>
        <w:t xml:space="preserve">lī, </w:t>
      </w:r>
      <w:r w:rsidRPr="00E701F9">
        <w:rPr>
          <w:rFonts w:ascii="Times New Roman" w:hAnsi="Times New Roman" w:cs="Times New Roman"/>
          <w:sz w:val="24"/>
          <w:szCs w:val="24"/>
        </w:rPr>
        <w:t>2025.</w:t>
      </w:r>
      <w:r>
        <w:rPr>
          <w:rFonts w:ascii="Times New Roman" w:hAnsi="Times New Roman" w:cs="Times New Roman"/>
          <w:sz w:val="24"/>
          <w:szCs w:val="24"/>
        </w:rPr>
        <w:t> </w:t>
      </w:r>
      <w:r w:rsidRPr="00E701F9">
        <w:rPr>
          <w:rFonts w:ascii="Times New Roman" w:hAnsi="Times New Roman" w:cs="Times New Roman"/>
          <w:sz w:val="24"/>
          <w:szCs w:val="24"/>
        </w:rPr>
        <w:t>gada 12.</w:t>
      </w:r>
      <w:r>
        <w:rPr>
          <w:rFonts w:ascii="Times New Roman" w:hAnsi="Times New Roman" w:cs="Times New Roman"/>
          <w:sz w:val="24"/>
          <w:szCs w:val="24"/>
        </w:rPr>
        <w:t> </w:t>
      </w:r>
      <w:r w:rsidRPr="00E701F9">
        <w:rPr>
          <w:rFonts w:ascii="Times New Roman" w:hAnsi="Times New Roman" w:cs="Times New Roman"/>
          <w:sz w:val="24"/>
          <w:szCs w:val="24"/>
        </w:rPr>
        <w:t>maij</w:t>
      </w:r>
      <w:r>
        <w:rPr>
          <w:rFonts w:ascii="Times New Roman" w:hAnsi="Times New Roman" w:cs="Times New Roman"/>
          <w:sz w:val="24"/>
          <w:szCs w:val="24"/>
        </w:rPr>
        <w:t xml:space="preserve">ā, </w:t>
      </w:r>
      <w:r w:rsidRPr="00E701F9">
        <w:rPr>
          <w:rFonts w:ascii="Times New Roman" w:hAnsi="Times New Roman" w:cs="Times New Roman"/>
          <w:sz w:val="24"/>
          <w:szCs w:val="24"/>
        </w:rPr>
        <w:t>2025.</w:t>
      </w:r>
      <w:r>
        <w:rPr>
          <w:rFonts w:ascii="Times New Roman" w:hAnsi="Times New Roman" w:cs="Times New Roman"/>
          <w:sz w:val="24"/>
          <w:szCs w:val="24"/>
        </w:rPr>
        <w:t> </w:t>
      </w:r>
      <w:r w:rsidRPr="00E701F9">
        <w:rPr>
          <w:rFonts w:ascii="Times New Roman" w:hAnsi="Times New Roman" w:cs="Times New Roman"/>
          <w:sz w:val="24"/>
          <w:szCs w:val="24"/>
        </w:rPr>
        <w:t>gada 2.</w:t>
      </w:r>
      <w:r>
        <w:rPr>
          <w:rFonts w:ascii="Times New Roman" w:hAnsi="Times New Roman" w:cs="Times New Roman"/>
          <w:sz w:val="24"/>
          <w:szCs w:val="24"/>
        </w:rPr>
        <w:t> </w:t>
      </w:r>
      <w:r w:rsidRPr="00E701F9">
        <w:rPr>
          <w:rFonts w:ascii="Times New Roman" w:hAnsi="Times New Roman" w:cs="Times New Roman"/>
          <w:sz w:val="24"/>
          <w:szCs w:val="24"/>
        </w:rPr>
        <w:t>jūnij</w:t>
      </w:r>
      <w:r>
        <w:rPr>
          <w:rFonts w:ascii="Times New Roman" w:hAnsi="Times New Roman" w:cs="Times New Roman"/>
          <w:sz w:val="24"/>
          <w:szCs w:val="24"/>
        </w:rPr>
        <w:t xml:space="preserve">ā, </w:t>
      </w:r>
      <w:r w:rsidRPr="00E701F9">
        <w:rPr>
          <w:rFonts w:ascii="Times New Roman" w:hAnsi="Times New Roman" w:cs="Times New Roman"/>
          <w:sz w:val="24"/>
          <w:szCs w:val="24"/>
        </w:rPr>
        <w:t>2025.</w:t>
      </w:r>
      <w:r>
        <w:rPr>
          <w:rFonts w:ascii="Times New Roman" w:hAnsi="Times New Roman" w:cs="Times New Roman"/>
          <w:sz w:val="24"/>
          <w:szCs w:val="24"/>
        </w:rPr>
        <w:t> </w:t>
      </w:r>
      <w:r w:rsidRPr="00E701F9">
        <w:rPr>
          <w:rFonts w:ascii="Times New Roman" w:hAnsi="Times New Roman" w:cs="Times New Roman"/>
          <w:sz w:val="24"/>
          <w:szCs w:val="24"/>
        </w:rPr>
        <w:t>gada 13.</w:t>
      </w:r>
      <w:r>
        <w:rPr>
          <w:rFonts w:ascii="Times New Roman" w:hAnsi="Times New Roman" w:cs="Times New Roman"/>
          <w:sz w:val="24"/>
          <w:szCs w:val="24"/>
        </w:rPr>
        <w:t> </w:t>
      </w:r>
      <w:r w:rsidRPr="00E701F9">
        <w:rPr>
          <w:rFonts w:ascii="Times New Roman" w:hAnsi="Times New Roman" w:cs="Times New Roman"/>
          <w:sz w:val="24"/>
          <w:szCs w:val="24"/>
        </w:rPr>
        <w:t>jūnij</w:t>
      </w:r>
      <w:r>
        <w:rPr>
          <w:rFonts w:ascii="Times New Roman" w:hAnsi="Times New Roman" w:cs="Times New Roman"/>
          <w:sz w:val="24"/>
          <w:szCs w:val="24"/>
        </w:rPr>
        <w:t xml:space="preserve">ā, </w:t>
      </w:r>
      <w:r w:rsidRPr="00E701F9">
        <w:rPr>
          <w:rFonts w:ascii="Times New Roman" w:hAnsi="Times New Roman" w:cs="Times New Roman"/>
          <w:sz w:val="24"/>
          <w:szCs w:val="24"/>
        </w:rPr>
        <w:t>groz</w:t>
      </w:r>
      <w:r>
        <w:rPr>
          <w:rFonts w:ascii="Times New Roman" w:hAnsi="Times New Roman" w:cs="Times New Roman"/>
          <w:sz w:val="24"/>
          <w:szCs w:val="24"/>
        </w:rPr>
        <w:t>ot</w:t>
      </w:r>
      <w:r w:rsidRPr="00E701F9">
        <w:rPr>
          <w:rFonts w:ascii="Times New Roman" w:hAnsi="Times New Roman" w:cs="Times New Roman"/>
          <w:sz w:val="24"/>
          <w:szCs w:val="24"/>
        </w:rPr>
        <w:t xml:space="preserve"> pilna sprieduma sagatavošanas un pieejamības datum</w:t>
      </w:r>
      <w:r>
        <w:rPr>
          <w:rFonts w:ascii="Times New Roman" w:hAnsi="Times New Roman" w:cs="Times New Roman"/>
          <w:sz w:val="24"/>
          <w:szCs w:val="24"/>
        </w:rPr>
        <w:t>u</w:t>
      </w:r>
      <w:r w:rsidRPr="00E701F9">
        <w:rPr>
          <w:rFonts w:ascii="Times New Roman" w:hAnsi="Times New Roman" w:cs="Times New Roman"/>
          <w:sz w:val="24"/>
          <w:szCs w:val="24"/>
        </w:rPr>
        <w:t xml:space="preserve"> uz 2025.</w:t>
      </w:r>
      <w:r>
        <w:rPr>
          <w:rFonts w:ascii="Times New Roman" w:hAnsi="Times New Roman" w:cs="Times New Roman"/>
          <w:sz w:val="24"/>
          <w:szCs w:val="24"/>
        </w:rPr>
        <w:t> </w:t>
      </w:r>
      <w:r w:rsidRPr="00E701F9">
        <w:rPr>
          <w:rFonts w:ascii="Times New Roman" w:hAnsi="Times New Roman" w:cs="Times New Roman"/>
          <w:sz w:val="24"/>
          <w:szCs w:val="24"/>
        </w:rPr>
        <w:t>gada 8.</w:t>
      </w:r>
      <w:r>
        <w:rPr>
          <w:rFonts w:ascii="Times New Roman" w:hAnsi="Times New Roman" w:cs="Times New Roman"/>
          <w:sz w:val="24"/>
          <w:szCs w:val="24"/>
        </w:rPr>
        <w:t> </w:t>
      </w:r>
      <w:r w:rsidRPr="00E701F9">
        <w:rPr>
          <w:rFonts w:ascii="Times New Roman" w:hAnsi="Times New Roman" w:cs="Times New Roman"/>
          <w:sz w:val="24"/>
          <w:szCs w:val="24"/>
        </w:rPr>
        <w:t>jūliju.</w:t>
      </w:r>
      <w:r>
        <w:rPr>
          <w:rFonts w:ascii="Times New Roman" w:hAnsi="Times New Roman" w:cs="Times New Roman"/>
          <w:sz w:val="24"/>
          <w:szCs w:val="24"/>
        </w:rPr>
        <w:t xml:space="preserve"> P</w:t>
      </w:r>
      <w:r w:rsidRPr="00E701F9">
        <w:rPr>
          <w:rFonts w:ascii="Times New Roman" w:hAnsi="Times New Roman" w:cs="Times New Roman"/>
          <w:sz w:val="24"/>
          <w:szCs w:val="24"/>
        </w:rPr>
        <w:t>ilns tiesas spriedums</w:t>
      </w:r>
      <w:r>
        <w:rPr>
          <w:rFonts w:ascii="Times New Roman" w:hAnsi="Times New Roman" w:cs="Times New Roman"/>
          <w:sz w:val="24"/>
          <w:szCs w:val="24"/>
        </w:rPr>
        <w:t xml:space="preserve"> disciplinārlietas izskatīšanas dienā </w:t>
      </w:r>
      <w:r w:rsidRPr="00E701F9">
        <w:rPr>
          <w:rFonts w:ascii="Times New Roman" w:hAnsi="Times New Roman" w:cs="Times New Roman"/>
          <w:sz w:val="24"/>
          <w:szCs w:val="24"/>
        </w:rPr>
        <w:t>nav sastādīts</w:t>
      </w:r>
      <w:r>
        <w:rPr>
          <w:rFonts w:ascii="Times New Roman" w:hAnsi="Times New Roman" w:cs="Times New Roman"/>
          <w:sz w:val="24"/>
          <w:szCs w:val="24"/>
        </w:rPr>
        <w:t xml:space="preserve">. </w:t>
      </w:r>
    </w:p>
    <w:p w14:paraId="4C7D64AB" w14:textId="77777777" w:rsidR="00054E4D" w:rsidRDefault="00054E4D" w:rsidP="00054E4D">
      <w:pPr>
        <w:spacing w:after="0" w:line="269" w:lineRule="auto"/>
        <w:ind w:firstLine="720"/>
        <w:jc w:val="both"/>
        <w:rPr>
          <w:rFonts w:ascii="Times New Roman" w:hAnsi="Times New Roman" w:cs="Times New Roman"/>
          <w:sz w:val="24"/>
          <w:szCs w:val="24"/>
        </w:rPr>
      </w:pPr>
    </w:p>
    <w:p w14:paraId="018BE1E5" w14:textId="77777777" w:rsidR="00054E4D"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w:t>
      </w:r>
      <w:r w:rsidRPr="00525FD8">
        <w:rPr>
          <w:rFonts w:ascii="Times New Roman" w:hAnsi="Times New Roman" w:cs="Times New Roman"/>
          <w:sz w:val="24"/>
          <w:szCs w:val="24"/>
        </w:rPr>
        <w:t>Tiesnešu disciplinārkolēģija atzīst, ka tiesnese ir pārkāpusi Kriminālprocesa likuma 530. panta ceturto daļu, jo minētaj</w:t>
      </w:r>
      <w:r>
        <w:rPr>
          <w:rFonts w:ascii="Times New Roman" w:hAnsi="Times New Roman" w:cs="Times New Roman"/>
          <w:sz w:val="24"/>
          <w:szCs w:val="24"/>
        </w:rPr>
        <w:t>ās</w:t>
      </w:r>
      <w:r w:rsidRPr="00525FD8">
        <w:rPr>
          <w:rFonts w:ascii="Times New Roman" w:hAnsi="Times New Roman" w:cs="Times New Roman"/>
          <w:sz w:val="24"/>
          <w:szCs w:val="24"/>
        </w:rPr>
        <w:t xml:space="preserve"> krimināl</w:t>
      </w:r>
      <w:r>
        <w:rPr>
          <w:rFonts w:ascii="Times New Roman" w:hAnsi="Times New Roman" w:cs="Times New Roman"/>
          <w:sz w:val="24"/>
          <w:szCs w:val="24"/>
        </w:rPr>
        <w:t>lietās</w:t>
      </w:r>
      <w:r w:rsidRPr="00525FD8">
        <w:rPr>
          <w:rFonts w:ascii="Times New Roman" w:hAnsi="Times New Roman" w:cs="Times New Roman"/>
          <w:sz w:val="24"/>
          <w:szCs w:val="24"/>
        </w:rPr>
        <w:t xml:space="preserve"> atlikusi pilna sprieduma sagatavošanu ilgāk par likumā noteiktajiem sešiem mēnešiem, </w:t>
      </w:r>
      <w:r>
        <w:rPr>
          <w:rFonts w:ascii="Times New Roman" w:hAnsi="Times New Roman" w:cs="Times New Roman"/>
          <w:sz w:val="24"/>
          <w:szCs w:val="24"/>
        </w:rPr>
        <w:t xml:space="preserve">pieļaujot </w:t>
      </w:r>
      <w:proofErr w:type="spellStart"/>
      <w:r>
        <w:rPr>
          <w:rFonts w:ascii="Times New Roman" w:hAnsi="Times New Roman" w:cs="Times New Roman"/>
          <w:sz w:val="24"/>
          <w:szCs w:val="24"/>
        </w:rPr>
        <w:t>disciplinārpārkāpumu</w:t>
      </w:r>
      <w:proofErr w:type="spellEnd"/>
      <w:r>
        <w:rPr>
          <w:rFonts w:ascii="Times New Roman" w:hAnsi="Times New Roman" w:cs="Times New Roman"/>
          <w:sz w:val="24"/>
          <w:szCs w:val="24"/>
        </w:rPr>
        <w:t xml:space="preserve"> – </w:t>
      </w:r>
      <w:r w:rsidRPr="00525FD8">
        <w:rPr>
          <w:rFonts w:ascii="Times New Roman" w:hAnsi="Times New Roman" w:cs="Times New Roman"/>
          <w:sz w:val="24"/>
          <w:szCs w:val="24"/>
        </w:rPr>
        <w:t>darba pienākumu nepildīšanu</w:t>
      </w:r>
      <w:r>
        <w:rPr>
          <w:rFonts w:ascii="Times New Roman" w:hAnsi="Times New Roman" w:cs="Times New Roman"/>
          <w:sz w:val="24"/>
          <w:szCs w:val="24"/>
        </w:rPr>
        <w:t>.</w:t>
      </w:r>
    </w:p>
    <w:p w14:paraId="6E65C5A3" w14:textId="77777777" w:rsidR="00054E4D" w:rsidRDefault="00054E4D" w:rsidP="00054E4D">
      <w:pPr>
        <w:spacing w:after="0" w:line="269"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515BE7F0" w14:textId="77777777" w:rsidR="00054E4D" w:rsidRDefault="00054E4D" w:rsidP="00054E4D">
      <w:pPr>
        <w:pStyle w:val="paragraph"/>
        <w:spacing w:before="0" w:beforeAutospacing="0" w:after="0" w:afterAutospacing="0" w:line="269" w:lineRule="auto"/>
        <w:ind w:firstLine="720"/>
        <w:jc w:val="both"/>
        <w:textAlignment w:val="baseline"/>
        <w:rPr>
          <w:rFonts w:ascii="Segoe UI" w:hAnsi="Segoe UI" w:cs="Segoe UI"/>
          <w:sz w:val="18"/>
          <w:szCs w:val="18"/>
        </w:rPr>
      </w:pPr>
      <w:r>
        <w:rPr>
          <w:rStyle w:val="normaltextrun"/>
          <w:rFonts w:eastAsiaTheme="majorEastAsia"/>
        </w:rPr>
        <w:t>[12] Saskaņā ar Tiesnešu disciplinārās atbildības likuma 7.</w:t>
      </w:r>
      <w:r>
        <w:rPr>
          <w:rStyle w:val="normaltextrun"/>
          <w:rFonts w:ascii="Arial" w:eastAsiaTheme="majorEastAsia" w:hAnsi="Arial" w:cs="Arial"/>
        </w:rPr>
        <w:t> </w:t>
      </w:r>
      <w:r>
        <w:rPr>
          <w:rStyle w:val="normaltextrun"/>
          <w:rFonts w:eastAsiaTheme="majorEastAsia"/>
        </w:rPr>
        <w:t>panta piekto daļu, lemjot par disciplinārsodu, Tiesnešu disciplinārkolēģija ņem vērā disciplinārā pārkāpuma raksturu, tā sekas, tiesneša vainas pakāpi nodarījumā, kā arī ziņas, kas raksturo viņa personību un iepriekšējo darbību tiesneša amatā.</w:t>
      </w:r>
      <w:r>
        <w:rPr>
          <w:rStyle w:val="eop"/>
          <w:rFonts w:eastAsiaTheme="majorEastAsia"/>
        </w:rPr>
        <w:t> </w:t>
      </w:r>
    </w:p>
    <w:p w14:paraId="4DDDD2F4" w14:textId="77777777" w:rsidR="00054E4D" w:rsidRDefault="00054E4D" w:rsidP="00054E4D">
      <w:pPr>
        <w:pStyle w:val="paragraph"/>
        <w:spacing w:before="0" w:beforeAutospacing="0" w:after="0" w:afterAutospacing="0" w:line="269" w:lineRule="auto"/>
        <w:ind w:firstLine="720"/>
        <w:jc w:val="both"/>
        <w:textAlignment w:val="baseline"/>
        <w:rPr>
          <w:rStyle w:val="normaltextrun"/>
          <w:rFonts w:eastAsiaTheme="majorEastAsia"/>
        </w:rPr>
      </w:pPr>
      <w:r>
        <w:rPr>
          <w:rStyle w:val="normaltextrun"/>
          <w:rFonts w:eastAsiaTheme="majorEastAsia"/>
        </w:rPr>
        <w:t>M. </w:t>
      </w:r>
      <w:proofErr w:type="spellStart"/>
      <w:r>
        <w:rPr>
          <w:rStyle w:val="normaltextrun"/>
          <w:rFonts w:eastAsiaTheme="majorEastAsia"/>
        </w:rPr>
        <w:t>Bogdane</w:t>
      </w:r>
      <w:proofErr w:type="spellEnd"/>
      <w:r>
        <w:rPr>
          <w:rStyle w:val="normaltextrun"/>
          <w:rFonts w:eastAsiaTheme="majorEastAsia"/>
        </w:rPr>
        <w:t xml:space="preserve"> tiesneša pienākumus pilda kopš 2008. gada, un iepriekš pamatotas sūdzības par tiesneses rīcību netika saņemtas, pie disciplināratbildības tiesnese iepriekš nav saukta.</w:t>
      </w:r>
    </w:p>
    <w:p w14:paraId="51F2C2A4" w14:textId="77777777" w:rsidR="00054E4D" w:rsidRDefault="00054E4D" w:rsidP="00054E4D">
      <w:pPr>
        <w:pStyle w:val="paragraph"/>
        <w:spacing w:before="0" w:beforeAutospacing="0" w:after="0" w:afterAutospacing="0" w:line="269" w:lineRule="auto"/>
        <w:ind w:firstLine="720"/>
        <w:jc w:val="both"/>
        <w:textAlignment w:val="baseline"/>
        <w:rPr>
          <w:rStyle w:val="normaltextrun"/>
          <w:rFonts w:eastAsiaTheme="majorEastAsia"/>
        </w:rPr>
      </w:pPr>
      <w:r>
        <w:rPr>
          <w:rStyle w:val="normaltextrun"/>
          <w:rFonts w:eastAsiaTheme="majorEastAsia"/>
        </w:rPr>
        <w:t xml:space="preserve">Tiesnešu disciplinārkolēģija ņem vērā, ka tiesnese ir kavējusi likumā noteikto termiņu sprieduma sastādīšanai divās krimināllietās un termiņa kavējums ilgst </w:t>
      </w:r>
      <w:proofErr w:type="gramStart"/>
      <w:r>
        <w:rPr>
          <w:rStyle w:val="normaltextrun"/>
          <w:rFonts w:eastAsiaTheme="majorEastAsia"/>
        </w:rPr>
        <w:t>vairāk kā</w:t>
      </w:r>
      <w:proofErr w:type="gramEnd"/>
      <w:r>
        <w:rPr>
          <w:rStyle w:val="normaltextrun"/>
          <w:rFonts w:eastAsiaTheme="majorEastAsia"/>
        </w:rPr>
        <w:t xml:space="preserve"> gadu, kas konkrētajos apstākļos ir vērtējams kā būtisks darba pienākumu pārkāpums. Turklāt disciplinārlietas izskatīšanas dienā pilni spriedumi nav sastādīti. </w:t>
      </w:r>
    </w:p>
    <w:p w14:paraId="6921EBE9" w14:textId="77777777" w:rsidR="00054E4D" w:rsidRDefault="00054E4D" w:rsidP="00054E4D">
      <w:pPr>
        <w:pStyle w:val="paragraph"/>
        <w:spacing w:before="0" w:beforeAutospacing="0" w:after="0" w:afterAutospacing="0" w:line="269" w:lineRule="auto"/>
        <w:ind w:firstLine="720"/>
        <w:jc w:val="both"/>
        <w:textAlignment w:val="baseline"/>
        <w:rPr>
          <w:rStyle w:val="normaltextrun"/>
          <w:rFonts w:eastAsiaTheme="majorEastAsia"/>
        </w:rPr>
      </w:pPr>
      <w:r>
        <w:rPr>
          <w:rStyle w:val="normaltextrun"/>
          <w:rFonts w:eastAsiaTheme="majorEastAsia"/>
        </w:rPr>
        <w:t>Vienlaikus Tiesnešu disciplinārkolēģija ņem vērā, ka tiesnese ir atzinusi savu vainu nepietiekošā darba organizācijā un izprot pieļautā kavējuma sekas.</w:t>
      </w:r>
    </w:p>
    <w:p w14:paraId="55643DC8" w14:textId="77777777" w:rsidR="00054E4D" w:rsidRDefault="00054E4D" w:rsidP="00054E4D">
      <w:pPr>
        <w:pStyle w:val="paragraph"/>
        <w:spacing w:before="0" w:beforeAutospacing="0" w:after="0" w:afterAutospacing="0" w:line="269" w:lineRule="auto"/>
        <w:ind w:firstLine="720"/>
        <w:jc w:val="both"/>
        <w:textAlignment w:val="baseline"/>
        <w:rPr>
          <w:rStyle w:val="normaltextrun"/>
          <w:rFonts w:eastAsiaTheme="majorEastAsia"/>
        </w:rPr>
      </w:pPr>
      <w:r>
        <w:rPr>
          <w:rStyle w:val="normaltextrun"/>
          <w:rFonts w:eastAsiaTheme="majorEastAsia"/>
        </w:rPr>
        <w:t xml:space="preserve">Nosakot sodu, Tiesnešu disciplinārkolēģija ņem vērā, ka tiesnese no 2026. gada 7. janvāra līdz 11. martam atradās ilgstošā darbnespējā, kā arī tiesneses norādīto, ka pieļautie procesuālā termiņa kavējumi daļēji ir saistīti ar tiesneses veselības stāvokļa pasliktināšanos 2025. gadā. </w:t>
      </w:r>
    </w:p>
    <w:p w14:paraId="01A31054" w14:textId="77777777" w:rsidR="00054E4D" w:rsidRDefault="00054E4D" w:rsidP="00054E4D">
      <w:pPr>
        <w:pStyle w:val="paragraph"/>
        <w:spacing w:before="0" w:beforeAutospacing="0" w:after="0" w:afterAutospacing="0" w:line="269" w:lineRule="auto"/>
        <w:ind w:firstLine="720"/>
        <w:jc w:val="both"/>
        <w:textAlignment w:val="baseline"/>
        <w:rPr>
          <w:rStyle w:val="normaltextrun"/>
          <w:rFonts w:eastAsiaTheme="majorEastAsia"/>
        </w:rPr>
      </w:pPr>
      <w:r>
        <w:rPr>
          <w:rStyle w:val="normaltextrun"/>
          <w:rFonts w:eastAsiaTheme="majorEastAsia"/>
        </w:rPr>
        <w:t>Izvērtējot visus iepriekš minētos apstākļus, Tiesnešu disciplinārkolēģija atzīst, ka tiesnesei M. </w:t>
      </w:r>
      <w:proofErr w:type="spellStart"/>
      <w:r>
        <w:rPr>
          <w:rStyle w:val="normaltextrun"/>
          <w:rFonts w:eastAsiaTheme="majorEastAsia"/>
        </w:rPr>
        <w:t>Bogdanei</w:t>
      </w:r>
      <w:proofErr w:type="spellEnd"/>
      <w:r>
        <w:rPr>
          <w:rStyle w:val="normaltextrun"/>
          <w:rFonts w:eastAsiaTheme="majorEastAsia"/>
        </w:rPr>
        <w:t xml:space="preserve"> ir piemērojams disciplinārsods – rājiens. </w:t>
      </w:r>
    </w:p>
    <w:p w14:paraId="67B624DB" w14:textId="77777777" w:rsidR="00054E4D" w:rsidRDefault="00054E4D" w:rsidP="00054E4D">
      <w:pPr>
        <w:pStyle w:val="paragraph"/>
        <w:spacing w:before="0" w:beforeAutospacing="0" w:after="0" w:afterAutospacing="0" w:line="269" w:lineRule="auto"/>
        <w:ind w:firstLine="720"/>
        <w:jc w:val="both"/>
        <w:textAlignment w:val="baseline"/>
        <w:rPr>
          <w:rFonts w:ascii="Segoe UI" w:hAnsi="Segoe UI" w:cs="Segoe UI"/>
          <w:sz w:val="18"/>
          <w:szCs w:val="18"/>
        </w:rPr>
      </w:pPr>
    </w:p>
    <w:p w14:paraId="51B0C432" w14:textId="77777777" w:rsidR="00054E4D" w:rsidRPr="004E1393" w:rsidRDefault="00054E4D" w:rsidP="00054E4D">
      <w:pPr>
        <w:spacing w:line="276" w:lineRule="auto"/>
        <w:ind w:firstLine="720"/>
        <w:jc w:val="both"/>
        <w:rPr>
          <w:rFonts w:ascii="Times New Roman" w:hAnsi="Times New Roman" w:cs="Times New Roman"/>
          <w:sz w:val="24"/>
          <w:szCs w:val="24"/>
        </w:rPr>
      </w:pPr>
      <w:r w:rsidRPr="004E1393">
        <w:rPr>
          <w:rFonts w:ascii="Times New Roman" w:hAnsi="Times New Roman" w:cs="Times New Roman"/>
          <w:sz w:val="24"/>
          <w:szCs w:val="24"/>
        </w:rPr>
        <w:t>Pamatojoties uz Tiesnešu disciplinārās atbildības likuma 1. panta pirmās daļas 2. punktu, 7. panta otrās daļas 1. punktu un ceturtās daļas 2. punktu, 11.</w:t>
      </w:r>
      <w:r w:rsidRPr="004E1393">
        <w:rPr>
          <w:rFonts w:ascii="Times New Roman" w:hAnsi="Times New Roman" w:cs="Times New Roman"/>
          <w:sz w:val="24"/>
          <w:szCs w:val="24"/>
          <w:vertAlign w:val="superscript"/>
        </w:rPr>
        <w:t>1</w:t>
      </w:r>
      <w:r w:rsidRPr="004E1393">
        <w:rPr>
          <w:rFonts w:ascii="Times New Roman" w:hAnsi="Times New Roman" w:cs="Times New Roman"/>
          <w:sz w:val="24"/>
          <w:szCs w:val="24"/>
        </w:rPr>
        <w:t> panta pirmo daļu, Tiesnešu disciplinārkolēģija</w:t>
      </w:r>
    </w:p>
    <w:p w14:paraId="056380EB" w14:textId="77777777" w:rsidR="00054E4D" w:rsidRPr="004E1393" w:rsidRDefault="00054E4D" w:rsidP="00054E4D">
      <w:pPr>
        <w:spacing w:line="276" w:lineRule="auto"/>
        <w:ind w:firstLine="720"/>
        <w:jc w:val="center"/>
        <w:rPr>
          <w:rFonts w:ascii="Times New Roman" w:hAnsi="Times New Roman" w:cs="Times New Roman"/>
          <w:b/>
          <w:bCs/>
          <w:sz w:val="24"/>
          <w:szCs w:val="24"/>
        </w:rPr>
      </w:pPr>
      <w:r w:rsidRPr="004E1393">
        <w:rPr>
          <w:rFonts w:ascii="Times New Roman" w:hAnsi="Times New Roman" w:cs="Times New Roman"/>
          <w:b/>
          <w:bCs/>
          <w:sz w:val="24"/>
          <w:szCs w:val="24"/>
        </w:rPr>
        <w:t>nolēma</w:t>
      </w:r>
    </w:p>
    <w:p w14:paraId="5555672D" w14:textId="77777777" w:rsidR="00054E4D" w:rsidRPr="004E1393" w:rsidRDefault="00054E4D" w:rsidP="00054E4D">
      <w:pPr>
        <w:spacing w:line="276" w:lineRule="auto"/>
        <w:ind w:firstLine="720"/>
        <w:jc w:val="both"/>
        <w:rPr>
          <w:rFonts w:ascii="Times New Roman" w:hAnsi="Times New Roman" w:cs="Times New Roman"/>
          <w:sz w:val="24"/>
          <w:szCs w:val="24"/>
        </w:rPr>
      </w:pPr>
      <w:r w:rsidRPr="004E1393">
        <w:rPr>
          <w:rFonts w:ascii="Times New Roman" w:hAnsi="Times New Roman" w:cs="Times New Roman"/>
          <w:sz w:val="24"/>
          <w:szCs w:val="24"/>
        </w:rPr>
        <w:t xml:space="preserve">Vidzemes rajona tiesas tiesnesei Maijai </w:t>
      </w:r>
      <w:proofErr w:type="spellStart"/>
      <w:r w:rsidRPr="004E1393">
        <w:rPr>
          <w:rFonts w:ascii="Times New Roman" w:hAnsi="Times New Roman" w:cs="Times New Roman"/>
          <w:sz w:val="24"/>
          <w:szCs w:val="24"/>
        </w:rPr>
        <w:t>Bogdanei</w:t>
      </w:r>
      <w:proofErr w:type="spellEnd"/>
      <w:r w:rsidRPr="004E1393">
        <w:rPr>
          <w:rFonts w:ascii="Times New Roman" w:hAnsi="Times New Roman" w:cs="Times New Roman"/>
          <w:sz w:val="24"/>
          <w:szCs w:val="24"/>
        </w:rPr>
        <w:t xml:space="preserve"> uzlikt disciplinārsodu – rājienu. </w:t>
      </w:r>
    </w:p>
    <w:p w14:paraId="4863FED7" w14:textId="77777777" w:rsidR="00054E4D" w:rsidRPr="004E1393" w:rsidRDefault="00054E4D" w:rsidP="00054E4D">
      <w:pPr>
        <w:spacing w:line="276" w:lineRule="auto"/>
        <w:ind w:firstLine="720"/>
        <w:jc w:val="both"/>
        <w:rPr>
          <w:rFonts w:ascii="Times New Roman" w:hAnsi="Times New Roman" w:cs="Times New Roman"/>
          <w:sz w:val="24"/>
          <w:szCs w:val="24"/>
        </w:rPr>
      </w:pPr>
      <w:r w:rsidRPr="004E1393">
        <w:rPr>
          <w:rFonts w:ascii="Times New Roman" w:hAnsi="Times New Roman" w:cs="Times New Roman"/>
          <w:sz w:val="24"/>
          <w:szCs w:val="24"/>
        </w:rPr>
        <w:t xml:space="preserve">Lēmumu tiesnese var pārsūdzēt </w:t>
      </w:r>
      <w:proofErr w:type="spellStart"/>
      <w:r w:rsidRPr="004E1393">
        <w:rPr>
          <w:rFonts w:ascii="Times New Roman" w:hAnsi="Times New Roman" w:cs="Times New Roman"/>
          <w:sz w:val="24"/>
          <w:szCs w:val="24"/>
        </w:rPr>
        <w:t>Disciplinārtiesā</w:t>
      </w:r>
      <w:proofErr w:type="spellEnd"/>
      <w:r w:rsidRPr="004E1393">
        <w:rPr>
          <w:rFonts w:ascii="Times New Roman" w:hAnsi="Times New Roman" w:cs="Times New Roman"/>
          <w:sz w:val="24"/>
          <w:szCs w:val="24"/>
        </w:rPr>
        <w:t xml:space="preserve"> septiņu dienu laikā no lēmuma saņemšanas dienas.</w:t>
      </w:r>
    </w:p>
    <w:p w14:paraId="3F34619C" w14:textId="77777777" w:rsidR="00054E4D" w:rsidRPr="004E1393" w:rsidRDefault="00054E4D" w:rsidP="00054E4D">
      <w:pPr>
        <w:jc w:val="both"/>
        <w:rPr>
          <w:rFonts w:ascii="Times New Roman" w:hAnsi="Times New Roman" w:cs="Times New Roman"/>
          <w:sz w:val="24"/>
          <w:szCs w:val="24"/>
        </w:rPr>
      </w:pPr>
      <w:r>
        <w:rPr>
          <w:rFonts w:ascii="Times New Roman" w:hAnsi="Times New Roman" w:cs="Times New Roman"/>
          <w:sz w:val="24"/>
          <w:szCs w:val="24"/>
        </w:rPr>
        <w:t>S</w:t>
      </w:r>
      <w:r w:rsidRPr="004E1393">
        <w:rPr>
          <w:rFonts w:ascii="Times New Roman" w:hAnsi="Times New Roman" w:cs="Times New Roman"/>
          <w:sz w:val="24"/>
          <w:szCs w:val="24"/>
        </w:rPr>
        <w:t>ēdes priekšsēdētājs</w:t>
      </w:r>
      <w:proofErr w:type="gramStart"/>
      <w:r w:rsidRPr="004E1393">
        <w:rPr>
          <w:rFonts w:ascii="Times New Roman" w:hAnsi="Times New Roman" w:cs="Times New Roman"/>
          <w:sz w:val="24"/>
          <w:szCs w:val="24"/>
        </w:rPr>
        <w:t xml:space="preserve">                                                      </w:t>
      </w:r>
      <w:proofErr w:type="gramEnd"/>
      <w:r w:rsidRPr="004E1393">
        <w:rPr>
          <w:rFonts w:ascii="Times New Roman" w:hAnsi="Times New Roman" w:cs="Times New Roman"/>
          <w:sz w:val="24"/>
          <w:szCs w:val="24"/>
        </w:rPr>
        <w:tab/>
      </w:r>
      <w:r w:rsidRPr="004E1393">
        <w:rPr>
          <w:rFonts w:ascii="Times New Roman" w:hAnsi="Times New Roman" w:cs="Times New Roman"/>
          <w:sz w:val="24"/>
          <w:szCs w:val="24"/>
        </w:rPr>
        <w:tab/>
        <w:t>K. Berķis</w:t>
      </w:r>
    </w:p>
    <w:p w14:paraId="57917FE7" w14:textId="77777777" w:rsidR="00054E4D" w:rsidRDefault="00054E4D" w:rsidP="00054E4D">
      <w:pPr>
        <w:spacing w:after="0" w:line="360" w:lineRule="auto"/>
        <w:jc w:val="both"/>
        <w:rPr>
          <w:rFonts w:ascii="Times New Roman" w:hAnsi="Times New Roman" w:cs="Times New Roman"/>
          <w:sz w:val="24"/>
          <w:szCs w:val="24"/>
        </w:rPr>
      </w:pPr>
      <w:r w:rsidRPr="004E1393">
        <w:rPr>
          <w:rFonts w:ascii="Times New Roman" w:hAnsi="Times New Roman" w:cs="Times New Roman"/>
          <w:sz w:val="24"/>
          <w:szCs w:val="24"/>
        </w:rPr>
        <w:t>Kolēģijas locekļi</w:t>
      </w:r>
      <w:proofErr w:type="gramStart"/>
      <w:r w:rsidRPr="004E1393">
        <w:rPr>
          <w:rFonts w:ascii="Times New Roman" w:hAnsi="Times New Roman" w:cs="Times New Roman"/>
          <w:sz w:val="24"/>
          <w:szCs w:val="24"/>
        </w:rPr>
        <w:t xml:space="preserve">                                                                                 </w:t>
      </w:r>
      <w:proofErr w:type="gramEnd"/>
      <w:r w:rsidRPr="004E1393">
        <w:rPr>
          <w:rFonts w:ascii="Times New Roman" w:hAnsi="Times New Roman" w:cs="Times New Roman"/>
          <w:sz w:val="24"/>
          <w:szCs w:val="24"/>
        </w:rPr>
        <w:t>I. Jansone</w:t>
      </w:r>
    </w:p>
    <w:p w14:paraId="03E49FC8" w14:textId="77777777" w:rsidR="00054E4D" w:rsidRPr="004E1393" w:rsidRDefault="00054E4D" w:rsidP="00054E4D">
      <w:pPr>
        <w:spacing w:after="0" w:line="360" w:lineRule="auto"/>
        <w:jc w:val="both"/>
        <w:rPr>
          <w:rFonts w:ascii="Times New Roman" w:hAnsi="Times New Roman" w:cs="Times New Roman"/>
          <w:sz w:val="24"/>
          <w:szCs w:val="24"/>
        </w:rPr>
      </w:pPr>
    </w:p>
    <w:p w14:paraId="74D26D7B" w14:textId="77777777" w:rsidR="00054E4D" w:rsidRDefault="00054E4D" w:rsidP="00054E4D">
      <w:pPr>
        <w:spacing w:after="0" w:line="360" w:lineRule="auto"/>
        <w:ind w:left="6480"/>
        <w:jc w:val="both"/>
        <w:rPr>
          <w:rFonts w:ascii="Times New Roman" w:hAnsi="Times New Roman" w:cs="Times New Roman"/>
          <w:sz w:val="24"/>
          <w:szCs w:val="24"/>
        </w:rPr>
      </w:pPr>
      <w:r w:rsidRPr="004E1393">
        <w:rPr>
          <w:rFonts w:ascii="Times New Roman" w:hAnsi="Times New Roman" w:cs="Times New Roman"/>
          <w:sz w:val="24"/>
          <w:szCs w:val="24"/>
        </w:rPr>
        <w:t>L. Grauda</w:t>
      </w:r>
    </w:p>
    <w:p w14:paraId="47BEFFDE" w14:textId="77777777" w:rsidR="00054E4D" w:rsidRDefault="00054E4D" w:rsidP="00054E4D">
      <w:pPr>
        <w:spacing w:after="0" w:line="360" w:lineRule="auto"/>
        <w:ind w:left="6480"/>
        <w:jc w:val="both"/>
        <w:rPr>
          <w:rFonts w:ascii="Times New Roman" w:hAnsi="Times New Roman" w:cs="Times New Roman"/>
          <w:sz w:val="24"/>
          <w:szCs w:val="24"/>
        </w:rPr>
      </w:pPr>
    </w:p>
    <w:p w14:paraId="056ACEFA" w14:textId="77777777" w:rsidR="00054E4D" w:rsidRPr="00B27AFF" w:rsidRDefault="00054E4D" w:rsidP="00054E4D">
      <w:pPr>
        <w:spacing w:after="0" w:line="360" w:lineRule="auto"/>
        <w:ind w:left="6480"/>
        <w:rPr>
          <w:rFonts w:ascii="Times New Roman" w:hAnsi="Times New Roman" w:cs="Times New Roman"/>
          <w:sz w:val="24"/>
          <w:szCs w:val="24"/>
        </w:rPr>
      </w:pPr>
      <w:r w:rsidRPr="00B27AFF">
        <w:rPr>
          <w:rFonts w:ascii="Times New Roman" w:hAnsi="Times New Roman" w:cs="Times New Roman"/>
          <w:sz w:val="24"/>
          <w:szCs w:val="24"/>
        </w:rPr>
        <w:t>I.</w:t>
      </w:r>
      <w:r>
        <w:rPr>
          <w:rFonts w:ascii="Times New Roman" w:hAnsi="Times New Roman" w:cs="Times New Roman"/>
          <w:sz w:val="24"/>
          <w:szCs w:val="24"/>
        </w:rPr>
        <w:t> </w:t>
      </w:r>
      <w:r w:rsidRPr="00B27AFF">
        <w:rPr>
          <w:rFonts w:ascii="Times New Roman" w:hAnsi="Times New Roman" w:cs="Times New Roman"/>
          <w:sz w:val="24"/>
          <w:szCs w:val="24"/>
        </w:rPr>
        <w:t>Andruškina</w:t>
      </w:r>
    </w:p>
    <w:p w14:paraId="6D9312CD" w14:textId="77777777" w:rsidR="00054E4D" w:rsidRPr="00B27AFF" w:rsidRDefault="00054E4D" w:rsidP="00054E4D">
      <w:pPr>
        <w:spacing w:after="0" w:line="360" w:lineRule="auto"/>
        <w:ind w:left="6480"/>
      </w:pPr>
    </w:p>
    <w:p w14:paraId="3E453557" w14:textId="77777777" w:rsidR="00054E4D" w:rsidRPr="004E1393" w:rsidRDefault="00054E4D" w:rsidP="00054E4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4E1393">
        <w:rPr>
          <w:rFonts w:ascii="Times New Roman" w:hAnsi="Times New Roman" w:cs="Times New Roman"/>
          <w:sz w:val="24"/>
          <w:szCs w:val="24"/>
        </w:rPr>
        <w:t>Z.</w:t>
      </w:r>
      <w:r>
        <w:rPr>
          <w:rFonts w:ascii="Times New Roman" w:hAnsi="Times New Roman" w:cs="Times New Roman"/>
          <w:sz w:val="24"/>
          <w:szCs w:val="24"/>
        </w:rPr>
        <w:t> </w:t>
      </w:r>
      <w:r w:rsidRPr="004E1393">
        <w:rPr>
          <w:rFonts w:ascii="Times New Roman" w:hAnsi="Times New Roman" w:cs="Times New Roman"/>
          <w:sz w:val="24"/>
          <w:szCs w:val="24"/>
        </w:rPr>
        <w:t>Studente</w:t>
      </w:r>
    </w:p>
    <w:p w14:paraId="001C0F9E" w14:textId="77777777" w:rsidR="00054E4D" w:rsidRDefault="00054E4D" w:rsidP="00054E4D">
      <w:pPr>
        <w:spacing w:after="0" w:line="360" w:lineRule="auto"/>
        <w:ind w:left="5760" w:firstLine="720"/>
        <w:jc w:val="both"/>
        <w:rPr>
          <w:rFonts w:ascii="Times New Roman" w:hAnsi="Times New Roman" w:cs="Times New Roman"/>
          <w:sz w:val="24"/>
          <w:szCs w:val="24"/>
        </w:rPr>
      </w:pPr>
    </w:p>
    <w:p w14:paraId="4F8FDF0A" w14:textId="77777777" w:rsidR="00054E4D" w:rsidRPr="004E1393" w:rsidRDefault="00054E4D" w:rsidP="00054E4D">
      <w:pPr>
        <w:spacing w:after="0" w:line="360" w:lineRule="auto"/>
        <w:ind w:left="5760" w:firstLine="720"/>
        <w:jc w:val="both"/>
        <w:rPr>
          <w:rFonts w:ascii="Times New Roman" w:hAnsi="Times New Roman" w:cs="Times New Roman"/>
          <w:sz w:val="24"/>
          <w:szCs w:val="24"/>
        </w:rPr>
      </w:pPr>
      <w:r w:rsidRPr="004E1393">
        <w:rPr>
          <w:rFonts w:ascii="Times New Roman" w:hAnsi="Times New Roman" w:cs="Times New Roman"/>
          <w:sz w:val="24"/>
          <w:szCs w:val="24"/>
        </w:rPr>
        <w:t>K. Vanaga</w:t>
      </w:r>
    </w:p>
    <w:p w14:paraId="5D6C56C7" w14:textId="77777777" w:rsidR="00054E4D" w:rsidRDefault="00054E4D" w:rsidP="00054E4D">
      <w:pPr>
        <w:spacing w:after="0" w:line="360" w:lineRule="auto"/>
        <w:jc w:val="center"/>
        <w:rPr>
          <w:rFonts w:asciiTheme="majorBidi" w:hAnsiTheme="majorBidi" w:cstheme="majorBidi"/>
          <w:i/>
          <w:iCs/>
        </w:rPr>
      </w:pPr>
    </w:p>
    <w:p w14:paraId="2049F7D9" w14:textId="77777777" w:rsidR="00054E4D" w:rsidRPr="001827E9" w:rsidRDefault="00054E4D" w:rsidP="00054E4D">
      <w:pPr>
        <w:spacing w:after="0" w:line="360" w:lineRule="auto"/>
        <w:jc w:val="center"/>
        <w:rPr>
          <w:rFonts w:asciiTheme="majorBidi" w:hAnsiTheme="majorBidi" w:cstheme="majorBidi"/>
          <w:i/>
          <w:iCs/>
        </w:rPr>
      </w:pPr>
      <w:r w:rsidRPr="001827E9">
        <w:rPr>
          <w:rFonts w:asciiTheme="majorBidi" w:hAnsiTheme="majorBidi" w:cstheme="majorBidi"/>
          <w:i/>
          <w:iCs/>
        </w:rPr>
        <w:t>Dokuments parakstīts ar drošu elektronisko parakstu un satur laika zīmogu</w:t>
      </w:r>
    </w:p>
    <w:p w14:paraId="50B5F45B" w14:textId="77777777" w:rsidR="00054E4D" w:rsidRDefault="00054E4D" w:rsidP="00054E4D"/>
    <w:p w14:paraId="6F6C2D8F" w14:textId="77777777" w:rsidR="00054E4D" w:rsidRPr="00BD0940" w:rsidRDefault="00054E4D" w:rsidP="00054E4D">
      <w:pPr>
        <w:spacing w:after="0" w:line="276" w:lineRule="auto"/>
        <w:rPr>
          <w:rFonts w:ascii="Times New Roman" w:hAnsi="Times New Roman" w:cs="Times New Roman"/>
          <w:sz w:val="24"/>
          <w:szCs w:val="24"/>
        </w:rPr>
      </w:pPr>
    </w:p>
    <w:p w14:paraId="241CB35F" w14:textId="77777777" w:rsidR="00054E4D" w:rsidRPr="00B44F20" w:rsidRDefault="00054E4D" w:rsidP="00054E4D">
      <w:pPr>
        <w:widowControl w:val="0"/>
        <w:tabs>
          <w:tab w:val="left" w:pos="5954"/>
        </w:tabs>
        <w:autoSpaceDE w:val="0"/>
        <w:autoSpaceDN w:val="0"/>
        <w:adjustRightInd w:val="0"/>
        <w:spacing w:line="276" w:lineRule="auto"/>
        <w:rPr>
          <w:rFonts w:asciiTheme="majorBidi" w:hAnsiTheme="majorBidi" w:cstheme="majorBidi"/>
          <w:iCs/>
          <w:sz w:val="24"/>
          <w:szCs w:val="24"/>
        </w:rPr>
      </w:pPr>
    </w:p>
    <w:p w14:paraId="148342FD" w14:textId="77777777" w:rsidR="00181D5F" w:rsidRDefault="00181D5F"/>
    <w:sectPr w:rsidR="00181D5F" w:rsidSect="00054E4D">
      <w:headerReference w:type="even" r:id="rId4"/>
      <w:headerReference w:type="default" r:id="rId5"/>
      <w:footerReference w:type="even" r:id="rId6"/>
      <w:footerReference w:type="default" r:id="rId7"/>
      <w:headerReference w:type="first" r:id="rId8"/>
      <w:footerReference w:type="first" r:id="rId9"/>
      <w:pgSz w:w="11906" w:h="16838"/>
      <w:pgMar w:top="1134" w:right="170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A3F5" w14:textId="77777777" w:rsidR="00054E4D" w:rsidRDefault="00054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669962"/>
      <w:docPartObj>
        <w:docPartGallery w:val="Page Numbers (Bottom of Page)"/>
        <w:docPartUnique/>
      </w:docPartObj>
    </w:sdtPr>
    <w:sdtEndPr>
      <w:rPr>
        <w:rFonts w:asciiTheme="majorBidi" w:hAnsiTheme="majorBidi" w:cstheme="majorBidi"/>
        <w:sz w:val="20"/>
        <w:szCs w:val="20"/>
      </w:rPr>
    </w:sdtEndPr>
    <w:sdtContent>
      <w:sdt>
        <w:sdtPr>
          <w:id w:val="1728636285"/>
          <w:docPartObj>
            <w:docPartGallery w:val="Page Numbers (Top of Page)"/>
            <w:docPartUnique/>
          </w:docPartObj>
        </w:sdtPr>
        <w:sdtEndPr>
          <w:rPr>
            <w:rFonts w:asciiTheme="majorBidi" w:hAnsiTheme="majorBidi" w:cstheme="majorBidi"/>
            <w:sz w:val="20"/>
            <w:szCs w:val="20"/>
          </w:rPr>
        </w:sdtEndPr>
        <w:sdtContent>
          <w:p w14:paraId="247087BF" w14:textId="77777777" w:rsidR="00054E4D" w:rsidRPr="001827E9" w:rsidRDefault="00054E4D">
            <w:pPr>
              <w:pStyle w:val="Footer"/>
              <w:jc w:val="center"/>
              <w:rPr>
                <w:rFonts w:asciiTheme="majorBidi" w:hAnsiTheme="majorBidi" w:cstheme="majorBidi"/>
                <w:sz w:val="20"/>
                <w:szCs w:val="20"/>
              </w:rPr>
            </w:pPr>
            <w:r w:rsidRPr="001827E9">
              <w:rPr>
                <w:rFonts w:asciiTheme="majorBidi" w:hAnsiTheme="majorBidi" w:cstheme="majorBidi"/>
                <w:sz w:val="20"/>
                <w:szCs w:val="20"/>
              </w:rPr>
              <w:fldChar w:fldCharType="begin"/>
            </w:r>
            <w:r w:rsidRPr="001827E9">
              <w:rPr>
                <w:rFonts w:asciiTheme="majorBidi" w:hAnsiTheme="majorBidi" w:cstheme="majorBidi"/>
                <w:sz w:val="20"/>
                <w:szCs w:val="20"/>
              </w:rPr>
              <w:instrText xml:space="preserve"> PAGE </w:instrText>
            </w:r>
            <w:r w:rsidRPr="001827E9">
              <w:rPr>
                <w:rFonts w:asciiTheme="majorBidi" w:hAnsiTheme="majorBidi" w:cstheme="majorBidi"/>
                <w:sz w:val="20"/>
                <w:szCs w:val="20"/>
              </w:rPr>
              <w:fldChar w:fldCharType="separate"/>
            </w:r>
            <w:r w:rsidRPr="001827E9">
              <w:rPr>
                <w:rFonts w:asciiTheme="majorBidi" w:hAnsiTheme="majorBidi" w:cstheme="majorBidi"/>
                <w:noProof/>
                <w:sz w:val="20"/>
                <w:szCs w:val="20"/>
              </w:rPr>
              <w:t>2</w:t>
            </w:r>
            <w:r w:rsidRPr="001827E9">
              <w:rPr>
                <w:rFonts w:asciiTheme="majorBidi" w:hAnsiTheme="majorBidi" w:cstheme="majorBidi"/>
                <w:sz w:val="20"/>
                <w:szCs w:val="20"/>
              </w:rPr>
              <w:fldChar w:fldCharType="end"/>
            </w:r>
            <w:r w:rsidRPr="001827E9">
              <w:rPr>
                <w:rFonts w:asciiTheme="majorBidi" w:hAnsiTheme="majorBidi" w:cstheme="majorBidi"/>
                <w:sz w:val="20"/>
                <w:szCs w:val="20"/>
              </w:rPr>
              <w:t xml:space="preserve"> </w:t>
            </w:r>
            <w:r>
              <w:rPr>
                <w:rFonts w:asciiTheme="majorBidi" w:hAnsiTheme="majorBidi" w:cstheme="majorBidi"/>
                <w:sz w:val="20"/>
                <w:szCs w:val="20"/>
              </w:rPr>
              <w:t>no</w:t>
            </w:r>
            <w:r w:rsidRPr="001827E9">
              <w:rPr>
                <w:rFonts w:asciiTheme="majorBidi" w:hAnsiTheme="majorBidi" w:cstheme="majorBidi"/>
                <w:sz w:val="20"/>
                <w:szCs w:val="20"/>
              </w:rPr>
              <w:t xml:space="preserve"> </w:t>
            </w:r>
            <w:r w:rsidRPr="001827E9">
              <w:rPr>
                <w:rFonts w:asciiTheme="majorBidi" w:hAnsiTheme="majorBidi" w:cstheme="majorBidi"/>
                <w:sz w:val="20"/>
                <w:szCs w:val="20"/>
              </w:rPr>
              <w:fldChar w:fldCharType="begin"/>
            </w:r>
            <w:r w:rsidRPr="001827E9">
              <w:rPr>
                <w:rFonts w:asciiTheme="majorBidi" w:hAnsiTheme="majorBidi" w:cstheme="majorBidi"/>
                <w:sz w:val="20"/>
                <w:szCs w:val="20"/>
              </w:rPr>
              <w:instrText xml:space="preserve"> NUMPAGES  </w:instrText>
            </w:r>
            <w:r w:rsidRPr="001827E9">
              <w:rPr>
                <w:rFonts w:asciiTheme="majorBidi" w:hAnsiTheme="majorBidi" w:cstheme="majorBidi"/>
                <w:sz w:val="20"/>
                <w:szCs w:val="20"/>
              </w:rPr>
              <w:fldChar w:fldCharType="separate"/>
            </w:r>
            <w:r w:rsidRPr="001827E9">
              <w:rPr>
                <w:rFonts w:asciiTheme="majorBidi" w:hAnsiTheme="majorBidi" w:cstheme="majorBidi"/>
                <w:noProof/>
                <w:sz w:val="20"/>
                <w:szCs w:val="20"/>
              </w:rPr>
              <w:t>2</w:t>
            </w:r>
            <w:r w:rsidRPr="001827E9">
              <w:rPr>
                <w:rFonts w:asciiTheme="majorBidi" w:hAnsiTheme="majorBidi" w:cstheme="majorBidi"/>
                <w:sz w:val="20"/>
                <w:szCs w:val="20"/>
              </w:rPr>
              <w:fldChar w:fldCharType="end"/>
            </w:r>
          </w:p>
        </w:sdtContent>
      </w:sdt>
    </w:sdtContent>
  </w:sdt>
  <w:p w14:paraId="0C146DD4" w14:textId="77777777" w:rsidR="00054E4D" w:rsidRDefault="00054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23F5" w14:textId="77777777" w:rsidR="00054E4D" w:rsidRDefault="00054E4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170E" w14:textId="77777777" w:rsidR="00054E4D" w:rsidRDefault="00054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4BE0" w14:textId="77777777" w:rsidR="00054E4D" w:rsidRDefault="00054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BF40" w14:textId="77777777" w:rsidR="00054E4D" w:rsidRDefault="00054E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4D"/>
    <w:rsid w:val="00054E4D"/>
    <w:rsid w:val="00073D83"/>
    <w:rsid w:val="00181D5F"/>
    <w:rsid w:val="005474D6"/>
    <w:rsid w:val="007863ED"/>
    <w:rsid w:val="00C43CC7"/>
    <w:rsid w:val="00DA0335"/>
    <w:rsid w:val="00F050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E68A"/>
  <w15:chartTrackingRefBased/>
  <w15:docId w15:val="{2E1DF334-78A5-4FAF-A10D-7EFF4014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4D"/>
    <w:rPr>
      <w:rFonts w:asciiTheme="minorHAnsi" w:hAnsiTheme="minorHAnsi"/>
      <w:sz w:val="22"/>
    </w:rPr>
  </w:style>
  <w:style w:type="paragraph" w:styleId="Heading1">
    <w:name w:val="heading 1"/>
    <w:basedOn w:val="Normal"/>
    <w:next w:val="Normal"/>
    <w:link w:val="Heading1Char"/>
    <w:uiPriority w:val="9"/>
    <w:qFormat/>
    <w:rsid w:val="00054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E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E4D"/>
    <w:pPr>
      <w:keepNext/>
      <w:keepLines/>
      <w:spacing w:before="80" w:after="40"/>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054E4D"/>
    <w:pPr>
      <w:keepNext/>
      <w:keepLines/>
      <w:spacing w:before="80" w:after="40"/>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054E4D"/>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054E4D"/>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054E4D"/>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054E4D"/>
    <w:pPr>
      <w:keepNext/>
      <w:keepLines/>
      <w:spacing w:after="0"/>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E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E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E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4E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4E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4E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4E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4E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4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E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4E4D"/>
    <w:pPr>
      <w:spacing w:before="16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054E4D"/>
    <w:rPr>
      <w:i/>
      <w:iCs/>
      <w:color w:val="404040" w:themeColor="text1" w:themeTint="BF"/>
    </w:rPr>
  </w:style>
  <w:style w:type="paragraph" w:styleId="ListParagraph">
    <w:name w:val="List Paragraph"/>
    <w:basedOn w:val="Normal"/>
    <w:uiPriority w:val="34"/>
    <w:qFormat/>
    <w:rsid w:val="00054E4D"/>
    <w:pPr>
      <w:ind w:left="720"/>
      <w:contextualSpacing/>
    </w:pPr>
    <w:rPr>
      <w:rFonts w:ascii="Times New Roman" w:hAnsi="Times New Roman"/>
      <w:sz w:val="24"/>
    </w:rPr>
  </w:style>
  <w:style w:type="character" w:styleId="IntenseEmphasis">
    <w:name w:val="Intense Emphasis"/>
    <w:basedOn w:val="DefaultParagraphFont"/>
    <w:uiPriority w:val="21"/>
    <w:qFormat/>
    <w:rsid w:val="00054E4D"/>
    <w:rPr>
      <w:i/>
      <w:iCs/>
      <w:color w:val="2F5496" w:themeColor="accent1" w:themeShade="BF"/>
    </w:rPr>
  </w:style>
  <w:style w:type="paragraph" w:styleId="IntenseQuote">
    <w:name w:val="Intense Quote"/>
    <w:basedOn w:val="Normal"/>
    <w:next w:val="Normal"/>
    <w:link w:val="IntenseQuoteChar"/>
    <w:uiPriority w:val="30"/>
    <w:qFormat/>
    <w:rsid w:val="00054E4D"/>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4"/>
    </w:rPr>
  </w:style>
  <w:style w:type="character" w:customStyle="1" w:styleId="IntenseQuoteChar">
    <w:name w:val="Intense Quote Char"/>
    <w:basedOn w:val="DefaultParagraphFont"/>
    <w:link w:val="IntenseQuote"/>
    <w:uiPriority w:val="30"/>
    <w:rsid w:val="00054E4D"/>
    <w:rPr>
      <w:i/>
      <w:iCs/>
      <w:color w:val="2F5496" w:themeColor="accent1" w:themeShade="BF"/>
    </w:rPr>
  </w:style>
  <w:style w:type="character" w:styleId="IntenseReference">
    <w:name w:val="Intense Reference"/>
    <w:basedOn w:val="DefaultParagraphFont"/>
    <w:uiPriority w:val="32"/>
    <w:qFormat/>
    <w:rsid w:val="00054E4D"/>
    <w:rPr>
      <w:b/>
      <w:bCs/>
      <w:smallCaps/>
      <w:color w:val="2F5496" w:themeColor="accent1" w:themeShade="BF"/>
      <w:spacing w:val="5"/>
    </w:rPr>
  </w:style>
  <w:style w:type="paragraph" w:styleId="Header">
    <w:name w:val="header"/>
    <w:basedOn w:val="Normal"/>
    <w:link w:val="HeaderChar"/>
    <w:uiPriority w:val="99"/>
    <w:unhideWhenUsed/>
    <w:rsid w:val="00054E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4E4D"/>
    <w:rPr>
      <w:rFonts w:asciiTheme="minorHAnsi" w:hAnsiTheme="minorHAnsi"/>
      <w:sz w:val="22"/>
    </w:rPr>
  </w:style>
  <w:style w:type="paragraph" w:styleId="Footer">
    <w:name w:val="footer"/>
    <w:basedOn w:val="Normal"/>
    <w:link w:val="FooterChar"/>
    <w:uiPriority w:val="99"/>
    <w:unhideWhenUsed/>
    <w:rsid w:val="00054E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4E4D"/>
    <w:rPr>
      <w:rFonts w:asciiTheme="minorHAnsi" w:hAnsiTheme="minorHAnsi"/>
      <w:sz w:val="22"/>
    </w:rPr>
  </w:style>
  <w:style w:type="paragraph" w:customStyle="1" w:styleId="paragraph">
    <w:name w:val="paragraph"/>
    <w:basedOn w:val="Normal"/>
    <w:rsid w:val="00054E4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054E4D"/>
  </w:style>
  <w:style w:type="character" w:customStyle="1" w:styleId="eop">
    <w:name w:val="eop"/>
    <w:basedOn w:val="DefaultParagraphFont"/>
    <w:rsid w:val="00054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8357</Words>
  <Characters>4764</Characters>
  <Application>Microsoft Office Word</Application>
  <DocSecurity>0</DocSecurity>
  <Lines>39</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Jefimova</dc:creator>
  <cp:keywords/>
  <dc:description/>
  <cp:lastModifiedBy>Sanita Jefimova</cp:lastModifiedBy>
  <cp:revision>1</cp:revision>
  <dcterms:created xsi:type="dcterms:W3CDTF">2026-04-16T12:38:00Z</dcterms:created>
  <dcterms:modified xsi:type="dcterms:W3CDTF">2026-04-16T12:42:00Z</dcterms:modified>
</cp:coreProperties>
</file>